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1" w:hanging="198" w:hangingChars="62"/>
        <w:rPr>
          <w:rFonts w:hint="eastAsia" w:ascii="宋体" w:hAnsi="宋体" w:eastAsia="方正黑体_GBK"/>
          <w:sz w:val="32"/>
          <w:szCs w:val="32"/>
        </w:rPr>
      </w:pPr>
      <w:r>
        <w:rPr>
          <w:rFonts w:hint="eastAsia" w:ascii="宋体" w:hAnsi="宋体" w:eastAsia="方正黑体_GBK"/>
          <w:sz w:val="32"/>
          <w:szCs w:val="32"/>
        </w:rPr>
        <w:t>附件1</w:t>
      </w:r>
    </w:p>
    <w:p>
      <w:pPr>
        <w:rPr>
          <w:rFonts w:hint="eastAsia" w:ascii="宋体" w:hAnsi="宋体"/>
        </w:rPr>
      </w:pPr>
    </w:p>
    <w:p>
      <w:pPr>
        <w:pStyle w:val="2"/>
        <w:ind w:left="261" w:leftChars="30" w:hanging="198" w:hangingChars="45"/>
        <w:jc w:val="center"/>
        <w:rPr>
          <w:rFonts w:hint="eastAsia" w:ascii="宋体" w:hAnsi="宋体" w:eastAsia="方正小标宋_GBK"/>
          <w:sz w:val="44"/>
          <w:szCs w:val="44"/>
        </w:rPr>
      </w:pPr>
      <w:r>
        <w:rPr>
          <w:rFonts w:hint="eastAsia" w:ascii="宋体" w:hAnsi="宋体" w:eastAsia="方正小标宋_GBK"/>
          <w:sz w:val="44"/>
          <w:szCs w:val="44"/>
        </w:rPr>
        <w:t>2024年中共芒市委党校引进研究生岗位情况表</w:t>
      </w:r>
    </w:p>
    <w:p>
      <w:pPr>
        <w:rPr>
          <w:rFonts w:hint="eastAsia" w:ascii="宋体" w:hAnsi="宋体"/>
        </w:rPr>
      </w:pPr>
    </w:p>
    <w:tbl>
      <w:tblPr>
        <w:tblStyle w:val="4"/>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05"/>
        <w:gridCol w:w="1698"/>
        <w:gridCol w:w="1558"/>
        <w:gridCol w:w="241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序号</w:t>
            </w:r>
          </w:p>
        </w:tc>
        <w:tc>
          <w:tcPr>
            <w:tcW w:w="2409"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招聘单位</w:t>
            </w:r>
          </w:p>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规范全称</w:t>
            </w:r>
          </w:p>
        </w:tc>
        <w:tc>
          <w:tcPr>
            <w:tcW w:w="1701"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单位性质</w:t>
            </w:r>
          </w:p>
        </w:tc>
        <w:tc>
          <w:tcPr>
            <w:tcW w:w="1560"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招聘人数</w:t>
            </w:r>
          </w:p>
        </w:tc>
        <w:tc>
          <w:tcPr>
            <w:tcW w:w="2416"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学历学位</w:t>
            </w:r>
          </w:p>
        </w:tc>
        <w:tc>
          <w:tcPr>
            <w:tcW w:w="4830" w:type="dxa"/>
            <w:noWrap w:val="0"/>
            <w:vAlign w:val="center"/>
          </w:tcPr>
          <w:p>
            <w:pPr>
              <w:pStyle w:val="2"/>
              <w:spacing w:line="600" w:lineRule="exact"/>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1</w:t>
            </w:r>
          </w:p>
        </w:tc>
        <w:tc>
          <w:tcPr>
            <w:tcW w:w="2409" w:type="dxa"/>
            <w:noWrap w:val="0"/>
            <w:vAlign w:val="center"/>
          </w:tcPr>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中共芒市委党校</w:t>
            </w:r>
          </w:p>
        </w:tc>
        <w:tc>
          <w:tcPr>
            <w:tcW w:w="1701" w:type="dxa"/>
            <w:noWrap w:val="0"/>
            <w:vAlign w:val="center"/>
          </w:tcPr>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公益一类</w:t>
            </w:r>
          </w:p>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事业单位</w:t>
            </w:r>
          </w:p>
        </w:tc>
        <w:tc>
          <w:tcPr>
            <w:tcW w:w="1560" w:type="dxa"/>
            <w:noWrap w:val="0"/>
            <w:vAlign w:val="center"/>
          </w:tcPr>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1</w:t>
            </w:r>
          </w:p>
        </w:tc>
        <w:tc>
          <w:tcPr>
            <w:tcW w:w="2416" w:type="dxa"/>
            <w:noWrap w:val="0"/>
            <w:vAlign w:val="center"/>
          </w:tcPr>
          <w:p>
            <w:pPr>
              <w:pStyle w:val="2"/>
              <w:ind w:left="0" w:leftChars="0" w:firstLine="0" w:firstLineChars="0"/>
              <w:jc w:val="center"/>
              <w:rPr>
                <w:rFonts w:hint="eastAsia" w:ascii="宋体" w:hAnsi="宋体" w:eastAsia="方正仿宋_GBK"/>
                <w:sz w:val="28"/>
                <w:szCs w:val="28"/>
              </w:rPr>
            </w:pPr>
            <w:r>
              <w:rPr>
                <w:rFonts w:hint="eastAsia" w:ascii="宋体" w:hAnsi="宋体" w:eastAsia="方正仿宋_GBK"/>
                <w:sz w:val="28"/>
                <w:szCs w:val="28"/>
              </w:rPr>
              <w:t>普通招生计划硕士研究生及以上</w:t>
            </w:r>
          </w:p>
        </w:tc>
        <w:tc>
          <w:tcPr>
            <w:tcW w:w="4830" w:type="dxa"/>
            <w:noWrap w:val="0"/>
            <w:vAlign w:val="top"/>
          </w:tcPr>
          <w:p>
            <w:pPr>
              <w:pStyle w:val="2"/>
              <w:ind w:left="0" w:leftChars="0" w:firstLine="0" w:firstLineChars="0"/>
              <w:rPr>
                <w:rFonts w:hint="eastAsia" w:ascii="宋体" w:hAnsi="宋体" w:eastAsia="方正仿宋_GBK"/>
                <w:sz w:val="28"/>
                <w:szCs w:val="28"/>
              </w:rPr>
            </w:pPr>
            <w:r>
              <w:rPr>
                <w:rFonts w:hint="eastAsia" w:ascii="宋体" w:hAnsi="宋体" w:eastAsia="方正仿宋_GBK" w:cs="Times New Roman"/>
                <w:sz w:val="28"/>
                <w:szCs w:val="28"/>
              </w:rPr>
              <w:t>一级学科</w:t>
            </w:r>
            <w:r>
              <w:rPr>
                <w:rFonts w:hint="eastAsia" w:ascii="宋体" w:hAnsi="宋体" w:eastAsia="方正仿宋_GBK" w:cs="宋体"/>
                <w:sz w:val="28"/>
                <w:szCs w:val="28"/>
              </w:rPr>
              <w:t>：</w:t>
            </w:r>
            <w:r>
              <w:rPr>
                <w:rFonts w:hint="eastAsia" w:ascii="宋体" w:hAnsi="宋体" w:eastAsia="方正仿宋_GBK" w:cs="Times New Roman"/>
                <w:sz w:val="28"/>
                <w:szCs w:val="28"/>
              </w:rPr>
              <w:t>理论经济学0201</w:t>
            </w:r>
            <w:r>
              <w:rPr>
                <w:rFonts w:hint="eastAsia" w:ascii="宋体" w:hAnsi="宋体" w:eastAsia="宋体" w:cs="宋体"/>
                <w:sz w:val="28"/>
                <w:szCs w:val="28"/>
              </w:rPr>
              <w:t>；</w:t>
            </w:r>
            <w:r>
              <w:rPr>
                <w:rFonts w:hint="eastAsia" w:ascii="宋体" w:hAnsi="宋体" w:eastAsia="方正仿宋_GBK" w:cs="Times New Roman"/>
                <w:sz w:val="28"/>
                <w:szCs w:val="28"/>
              </w:rPr>
              <w:t>应用经济0202</w:t>
            </w:r>
            <w:r>
              <w:rPr>
                <w:rFonts w:hint="eastAsia" w:ascii="宋体" w:hAnsi="宋体" w:eastAsia="宋体" w:cs="宋体"/>
                <w:sz w:val="28"/>
                <w:szCs w:val="28"/>
              </w:rPr>
              <w:t>；</w:t>
            </w:r>
            <w:r>
              <w:rPr>
                <w:rFonts w:hint="eastAsia" w:ascii="宋体" w:hAnsi="宋体" w:eastAsia="方正仿宋_GBK" w:cs="Times New Roman"/>
                <w:sz w:val="28"/>
                <w:szCs w:val="28"/>
              </w:rPr>
              <w:t>法律0351</w:t>
            </w:r>
            <w:r>
              <w:rPr>
                <w:rFonts w:hint="eastAsia" w:ascii="宋体" w:hAnsi="宋体" w:eastAsia="宋体" w:cs="宋体"/>
                <w:sz w:val="28"/>
                <w:szCs w:val="28"/>
              </w:rPr>
              <w:t>；</w:t>
            </w:r>
            <w:r>
              <w:rPr>
                <w:rFonts w:hint="eastAsia" w:ascii="宋体" w:hAnsi="宋体" w:eastAsia="方正仿宋_GBK" w:cs="Times New Roman"/>
                <w:sz w:val="28"/>
                <w:szCs w:val="28"/>
              </w:rPr>
              <w:t>法学0301</w:t>
            </w:r>
            <w:r>
              <w:rPr>
                <w:rFonts w:hint="eastAsia" w:ascii="宋体" w:hAnsi="宋体" w:eastAsia="宋体" w:cs="宋体"/>
                <w:sz w:val="28"/>
                <w:szCs w:val="28"/>
              </w:rPr>
              <w:t>；</w:t>
            </w:r>
            <w:r>
              <w:rPr>
                <w:rFonts w:hint="eastAsia" w:ascii="宋体" w:hAnsi="宋体" w:eastAsia="方正仿宋_GBK" w:cs="Times New Roman"/>
                <w:sz w:val="28"/>
                <w:szCs w:val="28"/>
              </w:rPr>
              <w:t>政治学0302</w:t>
            </w:r>
            <w:r>
              <w:rPr>
                <w:rFonts w:hint="eastAsia" w:ascii="宋体" w:hAnsi="宋体" w:eastAsia="宋体" w:cs="宋体"/>
                <w:sz w:val="28"/>
                <w:szCs w:val="28"/>
              </w:rPr>
              <w:t>；</w:t>
            </w:r>
            <w:r>
              <w:rPr>
                <w:rFonts w:hint="eastAsia" w:ascii="宋体" w:hAnsi="宋体" w:eastAsia="方正仿宋_GBK" w:cs="Times New Roman"/>
                <w:sz w:val="28"/>
                <w:szCs w:val="28"/>
              </w:rPr>
              <w:t>社会学0303</w:t>
            </w:r>
            <w:r>
              <w:rPr>
                <w:rFonts w:hint="eastAsia" w:ascii="宋体" w:hAnsi="宋体" w:eastAsia="宋体" w:cs="宋体"/>
                <w:sz w:val="28"/>
                <w:szCs w:val="28"/>
              </w:rPr>
              <w:t>；</w:t>
            </w:r>
            <w:r>
              <w:rPr>
                <w:rFonts w:hint="eastAsia" w:ascii="宋体" w:hAnsi="宋体" w:eastAsia="方正仿宋_GBK" w:cs="Times New Roman"/>
                <w:sz w:val="28"/>
                <w:szCs w:val="28"/>
              </w:rPr>
              <w:t>民族学0304</w:t>
            </w:r>
            <w:r>
              <w:rPr>
                <w:rFonts w:hint="eastAsia" w:ascii="宋体" w:hAnsi="宋体" w:eastAsia="宋体" w:cs="宋体"/>
                <w:sz w:val="28"/>
                <w:szCs w:val="28"/>
              </w:rPr>
              <w:t>；</w:t>
            </w:r>
            <w:r>
              <w:rPr>
                <w:rFonts w:hint="eastAsia" w:ascii="宋体" w:hAnsi="宋体" w:eastAsia="方正仿宋_GBK" w:cs="Times New Roman"/>
                <w:sz w:val="28"/>
                <w:szCs w:val="28"/>
              </w:rPr>
              <w:t>马克思主义理论0305</w:t>
            </w:r>
            <w:r>
              <w:rPr>
                <w:rFonts w:hint="eastAsia" w:ascii="宋体" w:hAnsi="宋体" w:eastAsia="宋体" w:cs="宋体"/>
                <w:sz w:val="28"/>
                <w:szCs w:val="28"/>
              </w:rPr>
              <w:t>；</w:t>
            </w:r>
            <w:r>
              <w:rPr>
                <w:rFonts w:hint="eastAsia" w:ascii="宋体" w:hAnsi="宋体" w:eastAsia="方正仿宋_GBK" w:cs="Times New Roman"/>
                <w:sz w:val="28"/>
                <w:szCs w:val="28"/>
              </w:rPr>
              <w:t>哲学0101</w:t>
            </w:r>
            <w:r>
              <w:rPr>
                <w:rFonts w:hint="eastAsia" w:ascii="宋体" w:hAnsi="宋体" w:eastAsia="宋体" w:cs="宋体"/>
                <w:sz w:val="28"/>
                <w:szCs w:val="28"/>
              </w:rPr>
              <w:t>；</w:t>
            </w:r>
            <w:r>
              <w:rPr>
                <w:rFonts w:hint="eastAsia" w:ascii="宋体" w:hAnsi="宋体" w:eastAsia="方正仿宋_GBK" w:cs="Times New Roman"/>
                <w:sz w:val="28"/>
                <w:szCs w:val="28"/>
              </w:rPr>
              <w:t>中国史0602</w:t>
            </w:r>
            <w:r>
              <w:rPr>
                <w:rFonts w:hint="eastAsia" w:ascii="宋体" w:hAnsi="宋体" w:eastAsia="宋体" w:cs="宋体"/>
                <w:sz w:val="28"/>
                <w:szCs w:val="28"/>
              </w:rPr>
              <w:t>。</w:t>
            </w:r>
          </w:p>
        </w:tc>
      </w:tr>
    </w:tbl>
    <w:p>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WM2NTdmNjRiMTlhMjU4MWQ4NzY1MmE5ZDM4N2YifQ=="/>
  </w:docVars>
  <w:rsids>
    <w:rsidRoot w:val="00000000"/>
    <w:rsid w:val="43D01DE1"/>
    <w:rsid w:val="6925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2024-03-29T06:50:00Z</dcterms:created>
  <dc:creator>qsnx</dc:creator>
  <cp:lastModifiedBy>qsnx</cp:lastModifiedBy>
  <dcterms:modified xsi:type="dcterms:W3CDTF">2024-03-29T06:54:48Z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4CC29B078DFF4FA39D6EF461D8659830_12</vt:lpwstr>
  </property>
</Properties>
</file>