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Calibri" w:hAnsi="Calibri" w:eastAsia="宋体" w:cs="Times New Roman"/>
          <w:b/>
          <w:sz w:val="44"/>
          <w:szCs w:val="44"/>
        </w:rPr>
        <w:t>公开招聘员工报名登记表</w:t>
      </w:r>
    </w:p>
    <w:bookmarkEnd w:id="0"/>
    <w:tbl>
      <w:tblPr>
        <w:tblStyle w:val="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3"/>
        <w:gridCol w:w="1365"/>
        <w:gridCol w:w="119"/>
        <w:gridCol w:w="840"/>
        <w:gridCol w:w="799"/>
        <w:gridCol w:w="780"/>
        <w:gridCol w:w="15"/>
        <w:gridCol w:w="593"/>
        <w:gridCol w:w="435"/>
        <w:gridCol w:w="511"/>
        <w:gridCol w:w="419"/>
        <w:gridCol w:w="99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608" w:type="dxa"/>
            <w:gridSpan w:val="2"/>
            <w:noWrap w:val="0"/>
            <w:vAlign w:val="center"/>
          </w:tcPr>
          <w:p>
            <w:pPr>
              <w:spacing w:line="360" w:lineRule="exact"/>
              <w:ind w:left="342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政治面 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程度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毕业院校及专  业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出生地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状况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应聘岗位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证号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专技职称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家庭住址及联系人</w:t>
            </w:r>
          </w:p>
        </w:tc>
        <w:tc>
          <w:tcPr>
            <w:tcW w:w="706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历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自我评价及兴趣特长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tabs>
                <w:tab w:val="left" w:pos="3315"/>
              </w:tabs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应聘人员承诺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本人填写的信息及提供的材料均合法、真实、有效，如有弄虚作假或填写失实、失误，承诺自动放弃考试或录取聘用资格。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Calibri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ind w:left="360" w:firstLine="1920" w:firstLineChars="80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应聘人员签名：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月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资格审查意见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经初步审查          同志                    岗位资格报名条件。</w:t>
            </w:r>
          </w:p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审查人签名：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公司审批 意见</w:t>
            </w:r>
          </w:p>
        </w:tc>
        <w:tc>
          <w:tcPr>
            <w:tcW w:w="8439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审批人签名：             年   月   日</w:t>
            </w:r>
          </w:p>
        </w:tc>
      </w:tr>
    </w:tbl>
    <w:p>
      <w:pPr>
        <w:spacing w:line="440" w:lineRule="exact"/>
        <w:rPr>
          <w:rFonts w:hint="eastAsia" w:ascii="黑体" w:hAnsi="仿宋" w:eastAsia="黑体" w:cs="仿宋"/>
          <w:color w:val="333333"/>
          <w:sz w:val="30"/>
          <w:szCs w:val="30"/>
        </w:rPr>
      </w:pPr>
    </w:p>
    <w:p/>
    <w:sectPr>
      <w:pgSz w:w="11906" w:h="16838"/>
      <w:pgMar w:top="1134" w:right="1080" w:bottom="1134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6BE5708B"/>
    <w:rsid w:val="6BE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2024-04-09T04:02:00Z</dcterms:created>
  <dc:creator>花开丶陌然</dc:creator>
  <cp:lastModifiedBy>花开丶陌然</cp:lastModifiedBy>
  <dcterms:modified xsi:type="dcterms:W3CDTF">2024-04-09T04:02:46Z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5E83EF6573974A87A249075C5282DA56_11</vt:lpwstr>
  </property>
</Properties>
</file>