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vertAlign w:val="baseline"/>
          <w:lang w:val="en-US" w:eastAsia="zh-CN"/>
        </w:rPr>
        <w:t>附件4：                关于张三同志申报XXXX的公示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vertAlign w:val="baseline"/>
          <w:lang w:val="en-US" w:eastAsia="zh-CN"/>
        </w:rPr>
        <w:t>经单位职称资格审查部门审查合格，现同意推荐张三同志参加2022年度丹东市xx专业高级工程师资格的评审，将其有关情况公示如下：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vertAlign w:val="baseline"/>
          <w:lang w:val="en-US" w:eastAsia="zh-CN"/>
        </w:rPr>
        <w:t>一、学历情况：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vertAlign w:val="baseline"/>
          <w:lang w:val="en-US" w:eastAsia="zh-CN"/>
        </w:rPr>
        <w:t>张三同志于2010年7月毕业于北京大学，环境工程学专业，本科学历，学士学位。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vertAlign w:val="baseline"/>
          <w:lang w:val="en-US" w:eastAsia="zh-CN"/>
        </w:rPr>
        <w:t>二、本专业岗位资历、工作经历：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vertAlign w:val="baseline"/>
          <w:lang w:val="en-US" w:eastAsia="zh-CN"/>
        </w:rPr>
        <w:t>2011年7月--2015年11月   丹东明日环境监测站任环境专业助理工程师。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664" w:firstLineChars="1527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vertAlign w:val="baseline"/>
          <w:lang w:val="en-US" w:eastAsia="zh-CN"/>
        </w:rPr>
        <w:t>（2015年10月评为环境专业工程师。）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vertAlign w:val="baseline"/>
          <w:lang w:val="en-US" w:eastAsia="zh-CN"/>
        </w:rPr>
        <w:t>2015年11月--2018年3月   丹东明日环境监测站任环境专业工程师。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vertAlign w:val="baseline"/>
          <w:lang w:val="en-US" w:eastAsia="zh-CN"/>
        </w:rPr>
        <w:t>2018年3月至今             丹东东方环境事务服务中心任环境专业工程师。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vertAlign w:val="baseline"/>
          <w:lang w:val="en-US" w:eastAsia="zh-CN"/>
        </w:rPr>
        <w:t>三、主要业绩：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vertAlign w:val="baseline"/>
          <w:lang w:val="en-US" w:eastAsia="zh-CN"/>
        </w:rPr>
        <w:t>1、在丹东环境监测站参与“某某环境保护项目”于2017年3月15日获得辽宁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</w:rPr>
        <w:t>省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eastAsia="zh-CN"/>
        </w:rPr>
        <w:t>环保厅二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</w:rPr>
        <w:t>等奖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eastAsia="zh-CN"/>
        </w:rPr>
        <w:t>第三名。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/>
        </w:rPr>
        <w:t>2、.......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/>
        </w:rPr>
        <w:t>3、.......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/>
        </w:rPr>
        <w:t>4、.......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/>
        </w:rPr>
        <w:t>5、.......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/>
        </w:rPr>
        <w:t>6、.......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/>
        </w:rPr>
        <w:t>公示时间：2022年5月10日至16日（不少于5个工作日），如对以上公示内容有异议，可通过信件、电话、来访等方式向单位人事科反映，反映问题应当实事求是，签署真实姓名。通讯地址：丹东市一经街99号，邮政编码：000000，联系电话：1234567，联系人：李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/>
        </w:rPr>
        <w:t xml:space="preserve">                                                 丹东东方环境事务服务中心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/>
        </w:rPr>
        <w:t xml:space="preserve">                                                     2022年5月10日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vertAlign w:val="baseline"/>
          <w:lang w:val="en-US" w:eastAsia="zh-CN"/>
        </w:rPr>
        <w:t>“公示结果无异议”（手写）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1440" w:firstLineChars="6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vertAlign w:val="baseline"/>
          <w:lang w:val="en-US" w:eastAsia="zh-CN"/>
        </w:rPr>
        <w:t>“李四”（单位负责审核人签名）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1440" w:firstLineChars="6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vertAlign w:val="baseline"/>
          <w:lang w:val="en-US" w:eastAsia="zh-CN"/>
        </w:rPr>
        <w:t>“王五”（单位分管领导或主要领导签名）</w:t>
      </w:r>
    </w:p>
    <w:p/>
    <w:sectPr>
      <w:pgSz w:w="11906" w:h="16838"/>
      <w:pgMar w:top="873" w:right="890" w:bottom="856" w:left="1174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ZDA1Zjc2MTc1ZDM3NjYzZGU5NDkzMzQ2YTVjMjgifQ=="/>
  </w:docVars>
  <w:rsids>
    <w:rsidRoot w:val="1125516D"/>
    <w:rsid w:val="1125516D"/>
    <w:rsid w:val="1AE0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2024-04-09T03:59:00Z</dcterms:created>
  <dc:creator>A氧气＋</dc:creator>
  <cp:lastModifiedBy>A氧气＋</cp:lastModifiedBy>
  <dcterms:modified xsi:type="dcterms:W3CDTF">2024-04-09T06:42:26Z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D1CCA39709B94B068CA1CC05F4FB1B49_11</vt:lpwstr>
  </property>
</Properties>
</file>