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15" w:lineRule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pStyle w:val="3"/>
        <w:spacing w:before="120" w:after="120" w:line="415" w:lineRule="auto"/>
        <w:ind w:firstLine="2640" w:firstLineChars="6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参加公开竞聘承诺书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本人自愿报名参加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中国冶金地质总局一局</w:t>
      </w:r>
      <w:r>
        <w:rPr>
          <w:rFonts w:hint="eastAsia" w:eastAsia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中冶一局集团有限公司</w:t>
      </w:r>
      <w:r>
        <w:rPr>
          <w:rFonts w:hint="eastAsia" w:eastAsia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部分产业单位班子副职岗位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公开竞聘，现承诺如下：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1.报名参加公开竞聘，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本人所提交的材料真实有效，不存在失真失实、弄虚作假，或本人档案中存在伪造、篡改等造假情形。</w:t>
      </w:r>
    </w:p>
    <w:p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此次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竞聘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过程中，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本人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严格遵守组织人事纪律，不请托各种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社会关系通过说情打招呼等方式干预竞聘工作。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3.如若竞聘不成功，本人能够做到在思想上正确对待，积极工作，自觉服从组织安排。</w:t>
      </w:r>
    </w:p>
    <w:p>
      <w:pPr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如违反上述承诺，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本人愿承担全部责任，并接受组织处理。</w:t>
      </w:r>
    </w:p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承诺人（签名）：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年     月    日</w:t>
      </w: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23879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26 -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jllMzc1ZTIyMWEwNjIwN2FhNmJjZjFkNDQzNDAifQ=="/>
  </w:docVars>
  <w:rsids>
    <w:rsidRoot w:val="00000000"/>
    <w:rsid w:val="4F7A3805"/>
    <w:rsid w:val="6CD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2024-04-02T01:37:00Z</dcterms:created>
  <dc:creator>基础设施事业部</dc:creator>
  <cp:lastModifiedBy>蔺伶伶</cp:lastModifiedBy>
  <dcterms:modified xsi:type="dcterms:W3CDTF">2024-04-17T02:36:22Z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76F983BEBA9844208069E0C9C3EF8E94_12</vt:lpwstr>
  </property>
</Properties>
</file>