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2"/>
        <w:spacing w:after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024年上半年绵阳市公开选调公务员职位计划表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（1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个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单位计划选调1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个职位1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人）</w:t>
      </w:r>
    </w:p>
    <w:tbl>
      <w:tblPr>
        <w:tblStyle w:val="5"/>
        <w:tblW w:w="152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05"/>
        <w:gridCol w:w="1020"/>
        <w:gridCol w:w="1410"/>
        <w:gridCol w:w="1486"/>
        <w:gridCol w:w="735"/>
        <w:gridCol w:w="840"/>
        <w:gridCol w:w="702"/>
        <w:gridCol w:w="4428"/>
        <w:gridCol w:w="1203"/>
        <w:gridCol w:w="15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lang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lang w:eastAsia="zh-CN"/>
              </w:rPr>
              <w:t>编码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</w:rPr>
              <w:t>职位名称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</w:rPr>
              <w:t>简介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拟任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选调名额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</w:rPr>
              <w:t>范围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</w:rPr>
              <w:t>职位资格条件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  <w:lang w:eastAsia="zh-CN"/>
              </w:rPr>
              <w:t>考生咨询电话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市委办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经济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从事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经济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服务保障工作。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①学历学位：大学本科以上学历，并取得相应学位；②专业：具有经济（经济学、经济统计学、商务经济学）、金融、财政（财政学、税收学）、财务、审计等学历背景；③年龄：35周岁以下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1988年5月6日以后出生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；④政治面貌：中共党员（含预备党员）；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⑤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其他：具有2年以上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经济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相关工作经历。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0816-2535177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工作岗位需长期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参加夜班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值班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和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值守（含法定节假日、周末双休日）。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市政府办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市政府总值班室副主任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从事市政府值班相关工作。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①学历学位：大学本科以上学历，并取得相应学位；②专业：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安全工程、应急技术与管理、计算机科学与技术、软件工程、网络工程、信息安全、网络空间安全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；③年龄：40周岁以下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；④政治面貌：中共党员（含预备党员）；⑤其他：具有较强的文字综合能力、突发事件处置能力，具有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年以上应急管理、安全生产、值班值守等相关工作经历。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0816-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2538399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工作岗位需长期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参加夜班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值班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和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值守（含法定节假日、周末双休日）。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市生态环境局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市北川生态环境局副局长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  <w:t>负责生态环境保护业务工作。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highlight w:val="none"/>
              </w:rPr>
              <w:t>①学历学位：大学本科以上学历，并取得相应学位；②专业：环境科学与工程类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、大气科学类、环境与安全类；③年龄：40周岁以下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；④其他：具有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年以上生态环境保护工作经历。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0816-2224791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  <w:t>单位驻地：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  <w:t>北川羌族自治县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市公务服务中心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202404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公务接待科副科长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从事公务接待工作。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①学历学位：大学本科以上学历，并取得相应学位；②专业：不限；③年龄：35周岁以下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1988年5月6日以后出生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  <w:t>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0816-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2242555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参照管理事业单位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市总工会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中国教育工会绵阳市委员会副主任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协助处理日常工作，负责女职工相关工作。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①学历学位：大学本科以上学历，并取得相应学位；②专业：不限；③年龄：35周岁以下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1988年5月6日以后出生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0816-2305299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参照管理群团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涪城区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城郊街道办事处副主任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负责经信、发改、统计、经合、科技、商务、金融等工作。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①学历学位：研究生以上学历，并取得相应学位；②专业：不限；③年龄：40周岁以下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④政治面貌：中共党员（含预备党员）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  <w:t>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0816-2234235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游仙区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档案馆副馆长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从事档案管理、综合文稿起草等工作。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①学历学位：研究生以上学历，并取得相应学位；②专业：不限；③年龄：40周岁以下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；④政治面貌：中共党员（含预备党员）；⑤其他：具备较强的文稿写作能力，具有2年以上综合文稿写作工作经历。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0816-2859672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参照管理事业单位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安州区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高川乡人民政府副乡长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负责基层治理、乡村振兴、应急管理、项目管理、产业发展等工作。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①学历学位：大学本科以上学历，并取得相应学位；②专业：不限；③年龄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highlight w:val="none"/>
              </w:rPr>
              <w:t>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0816-4595663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江油市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四川江油高新技术产业园区科技创新和金融服务局副局长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从事科技创新、金融服务等工作。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学历学位：大学本科以上学历，并取得相应学位；②专业：经济学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类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；③年龄：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40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；④其他：具有2年以上经济、金融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相关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</w:rPr>
              <w:t>工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作经历。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0816-3234406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三台县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新生镇人民政府副镇长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负责基层治理、乡村振兴、应急管理、自然资源等工作。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①学历学位：大学本科以上学历，并取得相应学位；②专业：不限；③年龄：40周岁以下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0816-5331280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梓潼县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文兴镇党委委员、副镇长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负责基层治理、乡村振兴、应急管理、自然资源等工作。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①学历学位：大学本科以上学历；②专业：不限；③年龄：40周岁以下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；④政治面貌：中共党员，且具有2年以上党龄。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0816-8227509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盐亭县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永泰镇党委委员、副镇长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负责基层治理、乡村振兴、应急管理、自然资源等工作。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①学历学位：大学本科以上学历；②专业：不限；③年龄：40周岁以下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；④政治面貌：中共党员，且具有2年以上党龄。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7121139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平武县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卫生健康局副局长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负责医政医管、卫生服务等工作。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①学历学位：大学本科以上学历；②专业：临床医学类、公共卫生与预防医学类、医学技术类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  <w:t>、护理学类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；③年龄：40周岁以下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0816-8823687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平武县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林业和草原局副局长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负责林业管理、林业保护、自然教育等工作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①学历学位：大学本科以上学历；②专业：林业工程类、自然保护与环境生态类、林学类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eastAsia="zh-CN"/>
              </w:rPr>
              <w:t>、环境科学与工程类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；③年龄：40周岁以下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0816-8823687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1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北川羌族自治县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202415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马槽乡人民政府副乡长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负责基层治理、乡村振兴、应急管理、自然资源等工作。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乡科级副职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全市</w:t>
            </w:r>
          </w:p>
        </w:tc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①学历学位：大学本科以上学历；②专业：不限；③年龄：40周岁以下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val="en-US" w:eastAsia="zh-CN"/>
              </w:rPr>
              <w:t>1983年5月6日以后出生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。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0816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lang w:val="en-US" w:eastAsia="zh-CN"/>
              </w:rPr>
              <w:t>-</w:t>
            </w:r>
            <w:r>
              <w:rPr>
                <w:rFonts w:hint="eastAsia" w:ascii="仿宋_GB2312" w:hAnsi="宋体" w:eastAsia="仿宋_GB2312" w:cs="仿宋_GB2312"/>
                <w:b/>
                <w:bCs/>
                <w:sz w:val="24"/>
              </w:rPr>
              <w:t>4239226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</w:rPr>
            </w:pPr>
          </w:p>
        </w:tc>
      </w:tr>
    </w:tbl>
    <w:p>
      <w:pPr>
        <w:tabs>
          <w:tab w:val="left" w:pos="9820"/>
          <w:tab w:val="left" w:pos="12343"/>
        </w:tabs>
        <w:kinsoku w:val="0"/>
        <w:overflowPunct w:val="0"/>
        <w:spacing w:line="576" w:lineRule="exact"/>
        <w:ind w:firstLine="420" w:firstLineChars="150"/>
        <w:jc w:val="center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/>
    <w:sectPr>
      <w:footerReference r:id="rId3" w:type="default"/>
      <w:pgSz w:w="16840" w:h="11905" w:orient="landscape"/>
      <w:pgMar w:top="1587" w:right="2098" w:bottom="1247" w:left="1871" w:header="0" w:footer="1735" w:gutter="0"/>
      <w:lnNumType w:countBy="0" w:distance="36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8400"/>
      </w:tabs>
      <w:kinsoku w:val="0"/>
      <w:overflowPunct w:val="0"/>
      <w:rPr>
        <w:sz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072A"/>
    <w:rsid w:val="3AE72F1C"/>
    <w:rsid w:val="41C507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56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2024-04-30T08:16:00Z</dcterms:created>
  <dc:creator>jp</dc:creator>
  <cp:lastModifiedBy>jp</cp:lastModifiedBy>
  <dcterms:modified xsi:type="dcterms:W3CDTF">2024-04-30T08:40:09Z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