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 w:color="auto"/>
          <w:lang w:val="en-US" w:eastAsia="zh-CN" w:bidi="ar-SA"/>
        </w:rPr>
        <w:t>林芝经济开发区管理委员会招聘岗位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57" w:tblpY="954"/>
        <w:tblOverlap w:val="never"/>
        <w:tblW w:w="14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17"/>
        <w:gridCol w:w="1766"/>
        <w:gridCol w:w="1284"/>
        <w:gridCol w:w="826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7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7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  <w:t>岗位代码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7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  <w:t>岗位性质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7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  <w:t>数量（人）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7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  <w:t>要求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7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auto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06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2024001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辅助性人员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8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 xml:space="preserve">1.全日制本科及以上。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2.专业不限。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 xml:space="preserve">3.本科学历应聘者年龄在30周岁以下，硕士学历应聘者年龄在35周岁以下。                              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6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2024002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专业技术人员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</w:t>
            </w:r>
          </w:p>
        </w:tc>
        <w:tc>
          <w:tcPr>
            <w:tcW w:w="8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1.全日制本科及以上。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2.本科学历专业：经济统计学（020102）、统计学类（0712）；硕士学历专业：统计学（020208）。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3.本科学历应聘者年龄在35周岁以下，硕士学历应聘者年龄在40周岁以下。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4.从事统计类工作1年及以上。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33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2024003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专业技术人员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</w:t>
            </w:r>
          </w:p>
        </w:tc>
        <w:tc>
          <w:tcPr>
            <w:tcW w:w="8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 xml:space="preserve">1.全日制专科及以上。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2.专科学历专业：土木建筑大类（44）；本科学历专业:土木类（0810）、工程管理（120103）；硕士学历专业:土木工程（0814）、管理科学与工程（1201）。                                                           3.专科、本科学历应聘者年龄在35周岁以下，硕士学历应聘者年龄在40周岁以下。                                                             4.从事工程监理、全过程咨询、房屋建筑与市政公用工程项目管理工作1年及以上。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2024004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专业技术人员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8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1.全日制本科及以上。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2.本科学历专业：城乡规划（082802）；硕士学历专业:城乡规划学（0833）。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3.本科学历应聘者年龄在35周岁以下，硕士学历应聘者年龄在40周岁以下。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 xml:space="preserve">4.从事规划、测绘类工作1年及以上。             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2024005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专业技术人员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8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1.全日制本科及以上。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2.本科学历专业：测绘工程（081201）；硕士学历专业:测绘科学与技术（0816）。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3.本科学历应聘者年龄在35周岁以下，硕士学历应聘者年龄在40周岁以下。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 xml:space="preserve">4.从事规划、测绘类工作1年及以上。             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2024006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专业技术人员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8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1.全日制本科及以上。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2.本科学历专业：经济学类（0201）、金融学类（0203）；硕士学历专业：应用经济学（0202）。                                 3.本科学历应聘者年龄在35周岁以下，硕士学历应聘者年龄在40周岁以下。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 xml:space="preserve">4.从事招商引资、投资策划、企业管理工作1年及以上。              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2024007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专业技术人员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8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1.全日制本科及以上。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>2.本科学历专业：法学类（0301）；硕士学历专业：法学（0301）。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  <w:t xml:space="preserve">3.本科学历应聘者年龄在35周岁以下，硕士学历应聘者年龄在40周岁以下。                                      4.从事律师工作1年及以上，需拥有律师资格证书。                          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TVhYzNjN2UzOWQ1NjY3YTQyYTU4MGIwY2FkNDkifQ=="/>
  </w:docVars>
  <w:rsids>
    <w:rsidRoot w:val="32EB7B31"/>
    <w:rsid w:val="32EB7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2024-04-17T10:13:00Z</dcterms:created>
  <dc:creator>鏾场魡拥抱乀</dc:creator>
  <cp:lastModifiedBy>鏾场魡拥抱乀</cp:lastModifiedBy>
  <dcterms:modified xsi:type="dcterms:W3CDTF">2024-04-17T10:19:04Z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37D62009715342D2B1B8E7DF8BC91694_11</vt:lpwstr>
  </property>
</Properties>
</file>