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淄博高新区财政金融局</w:t>
      </w:r>
      <w:r>
        <w:rPr>
          <w:rFonts w:ascii="Times New Roman" w:hAnsi="Times New Roman" w:eastAsia="方正小标宋简体" w:cs="Times New Roman"/>
          <w:sz w:val="44"/>
          <w:szCs w:val="44"/>
        </w:rPr>
        <w:t>选聘外部董事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人才库人选报名表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57"/>
        <w:gridCol w:w="1267"/>
        <w:gridCol w:w="1001"/>
        <w:gridCol w:w="1256"/>
        <w:gridCol w:w="1377"/>
        <w:gridCol w:w="1234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</w:rPr>
              <w:t>名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</w:rPr>
              <w:t>别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本人照片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（近期一寸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  族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  贯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现居住地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参加工作时间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健康状况</w:t>
            </w:r>
          </w:p>
        </w:tc>
        <w:tc>
          <w:tcPr>
            <w:tcW w:w="123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专业特长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专业技术职称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（执业资格）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学位</w:t>
            </w:r>
          </w:p>
        </w:tc>
        <w:tc>
          <w:tcPr>
            <w:tcW w:w="7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全日制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及专业</w:t>
            </w:r>
          </w:p>
        </w:tc>
        <w:tc>
          <w:tcPr>
            <w:tcW w:w="4578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在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</w:rPr>
              <w:t>职</w:t>
            </w:r>
          </w:p>
        </w:tc>
        <w:tc>
          <w:tcPr>
            <w:tcW w:w="126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毕业院校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及专业</w:t>
            </w:r>
          </w:p>
        </w:tc>
        <w:tc>
          <w:tcPr>
            <w:tcW w:w="4578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及职务</w:t>
            </w:r>
          </w:p>
        </w:tc>
        <w:tc>
          <w:tcPr>
            <w:tcW w:w="8102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通信地址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及邮编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5" w:hRule="atLeast"/>
          <w:jc w:val="center"/>
        </w:trPr>
        <w:tc>
          <w:tcPr>
            <w:tcW w:w="1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历</w:t>
            </w:r>
          </w:p>
        </w:tc>
        <w:tc>
          <w:tcPr>
            <w:tcW w:w="8102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（标注起止时间、在何校学习或在何单位任何职务）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331"/>
        <w:gridCol w:w="157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8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主要业绩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描    述</w:t>
            </w:r>
          </w:p>
        </w:tc>
        <w:tc>
          <w:tcPr>
            <w:tcW w:w="8102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8102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本人声明</w:t>
            </w:r>
          </w:p>
        </w:tc>
        <w:tc>
          <w:tcPr>
            <w:tcW w:w="8102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本人保证上述信息和有关报名材料真实可靠。</w:t>
            </w: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报名人签字：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 xml:space="preserve">    年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3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意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 w:val="24"/>
              </w:rPr>
              <w:t>见</w:t>
            </w:r>
          </w:p>
        </w:tc>
        <w:tc>
          <w:tcPr>
            <w:tcW w:w="3331" w:type="dxa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（盖章）</w:t>
            </w: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 xml:space="preserve">          年   月   日</w:t>
            </w: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市国资委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审核意见</w:t>
            </w:r>
          </w:p>
        </w:tc>
        <w:tc>
          <w:tcPr>
            <w:tcW w:w="3201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560" w:lineRule="exact"/>
              <w:ind w:firstLine="1440" w:firstLineChars="6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（盖章）</w:t>
            </w:r>
          </w:p>
          <w:p>
            <w:pPr>
              <w:spacing w:line="56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 xml:space="preserve">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注：如目前为离职状态，工作单位意见栏可不填写。</w:t>
      </w:r>
    </w:p>
    <w:p>
      <w:pPr>
        <w:spacing w:line="560" w:lineRule="exact"/>
      </w:pPr>
      <w:r>
        <w:rPr>
          <w:rFonts w:ascii="Times New Roman" w:hAnsi="Times New Roman" w:eastAsia="仿宋" w:cs="Times New Roman"/>
        </w:rPr>
        <w:t>本表一式三份，正反面打印。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ZWE2Njk5Y2MxODZhMzc4YzUwYTZlMzM3NmQzODUifQ=="/>
  </w:docVars>
  <w:rsids>
    <w:rsidRoot w:val="00000000"/>
    <w:rsid w:val="34D57D13"/>
    <w:rsid w:val="61D46757"/>
    <w:rsid w:val="68882E76"/>
    <w:rsid w:val="6E104696"/>
    <w:rsid w:val="739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2024-03-13T07:10:00Z</dcterms:created>
  <dc:creator>Administrator</dc:creator>
  <cp:lastModifiedBy>Administrator</cp:lastModifiedBy>
  <dcterms:modified xsi:type="dcterms:W3CDTF">2024-04-23T01:14:19Z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5772CBD1F8864284821B8D4D062B996D_13</vt:lpwstr>
  </property>
</Properties>
</file>