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44"/>
          <w:szCs w:val="44"/>
        </w:rPr>
      </w:pPr>
      <w:bookmarkStart w:id="0" w:name="_GoBack"/>
      <w:bookmarkEnd w:id="0"/>
      <w:r>
        <w:rPr>
          <w:rFonts w:hint="eastAsia" w:ascii="黑体" w:hAnsi="黑体" w:eastAsia="黑体" w:cs="黑体"/>
          <w:b/>
          <w:bCs/>
          <w:sz w:val="44"/>
          <w:szCs w:val="44"/>
        </w:rPr>
        <w:t>黄浦区2024年（上半年）社区工作者</w:t>
      </w:r>
    </w:p>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招聘考试问答</w:t>
      </w:r>
    </w:p>
    <w:p>
      <w:pPr>
        <w:spacing w:line="360" w:lineRule="auto"/>
        <w:ind w:firstLine="480" w:firstLineChars="200"/>
        <w:rPr>
          <w:sz w:val="24"/>
          <w:szCs w:val="24"/>
        </w:rPr>
      </w:pP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一、报考人员的具体对象如何理解？</w:t>
      </w:r>
    </w:p>
    <w:p>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答：</w:t>
      </w:r>
      <w:r>
        <w:rPr>
          <w:rFonts w:hint="eastAsia" w:ascii="仿宋_GB2312" w:hAnsi="仿宋_GB2312" w:eastAsia="仿宋_GB2312" w:cs="仿宋_GB2312"/>
          <w:sz w:val="28"/>
          <w:szCs w:val="28"/>
        </w:rPr>
        <w:t>凡是符合招聘公告中所规定的报考条件且符合招聘简章中规定的岗位资格条件者，均可报考。</w:t>
      </w:r>
    </w:p>
    <w:p>
      <w:pPr>
        <w:spacing w:line="360" w:lineRule="auto"/>
        <w:ind w:firstLine="560" w:firstLineChars="200"/>
        <w:rPr>
          <w:rFonts w:ascii="仿宋_GB2312" w:hAnsi="仿宋_GB2312" w:eastAsia="仿宋_GB2312" w:cs="仿宋_GB2312"/>
          <w:sz w:val="28"/>
          <w:szCs w:val="28"/>
        </w:rPr>
      </w:pP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二、外省市人员报名条件如何理解？</w:t>
      </w:r>
    </w:p>
    <w:p>
      <w:pPr>
        <w:spacing w:line="360" w:lineRule="auto"/>
        <w:ind w:left="19" w:leftChars="9" w:firstLine="540" w:firstLineChars="192"/>
        <w:rPr>
          <w:rFonts w:ascii="仿宋_GB2312" w:hAnsi="仿宋_GB2312" w:eastAsia="仿宋_GB2312" w:cs="仿宋_GB2312"/>
          <w:sz w:val="28"/>
          <w:szCs w:val="28"/>
        </w:rPr>
      </w:pPr>
      <w:r>
        <w:rPr>
          <w:rFonts w:hint="eastAsia" w:ascii="仿宋_GB2312" w:hAnsi="仿宋_GB2312" w:eastAsia="仿宋_GB2312" w:cs="仿宋_GB2312"/>
          <w:b/>
          <w:bCs/>
          <w:sz w:val="28"/>
          <w:szCs w:val="28"/>
        </w:rPr>
        <w:t>答：</w:t>
      </w:r>
      <w:r>
        <w:rPr>
          <w:rFonts w:hint="eastAsia" w:ascii="仿宋_GB2312" w:hAnsi="仿宋_GB2312" w:eastAsia="仿宋_GB2312" w:cs="仿宋_GB2312"/>
          <w:sz w:val="28"/>
          <w:szCs w:val="28"/>
        </w:rPr>
        <w:t>外省市社会人员，须持有上海市居住证（在有效期内）一年以上,计算截止时间为2024年12月31日，即首次办理时间为2023年12月31日之前。</w:t>
      </w:r>
    </w:p>
    <w:p>
      <w:pPr>
        <w:spacing w:line="360" w:lineRule="auto"/>
        <w:ind w:left="559" w:leftChars="266"/>
        <w:rPr>
          <w:rFonts w:ascii="仿宋_GB2312" w:hAnsi="仿宋_GB2312" w:eastAsia="仿宋_GB2312" w:cs="仿宋_GB2312"/>
          <w:sz w:val="28"/>
          <w:szCs w:val="28"/>
        </w:rPr>
      </w:pP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三、报考人员年龄的计算方法？</w:t>
      </w:r>
    </w:p>
    <w:p>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答：</w:t>
      </w:r>
      <w:r>
        <w:rPr>
          <w:rFonts w:hint="eastAsia" w:ascii="仿宋_GB2312" w:hAnsi="仿宋_GB2312" w:eastAsia="仿宋_GB2312" w:cs="仿宋_GB2312"/>
          <w:sz w:val="28"/>
          <w:szCs w:val="28"/>
        </w:rPr>
        <w:t>报考人员年龄要求为：</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“45周岁及以下”是指1979年4月24日及之后出生；</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“48周岁及以下”是指1976年4月24日及之后出生；</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“50周岁及以下”是指19</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4年4月24日及之后出生。</w:t>
      </w:r>
    </w:p>
    <w:p>
      <w:pPr>
        <w:spacing w:line="360" w:lineRule="auto"/>
        <w:ind w:firstLine="560" w:firstLineChars="200"/>
        <w:rPr>
          <w:rFonts w:ascii="仿宋_GB2312" w:hAnsi="仿宋_GB2312" w:eastAsia="仿宋_GB2312" w:cs="仿宋_GB2312"/>
          <w:sz w:val="28"/>
          <w:szCs w:val="28"/>
        </w:rPr>
      </w:pP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四、填写考试报名信息表时应注意哪些问题？</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答：</w:t>
      </w:r>
      <w:r>
        <w:rPr>
          <w:rFonts w:hint="eastAsia" w:ascii="仿宋_GB2312" w:hAnsi="仿宋_GB2312" w:eastAsia="仿宋_GB2312" w:cs="仿宋_GB2312"/>
          <w:sz w:val="28"/>
          <w:szCs w:val="28"/>
        </w:rPr>
        <w:t>填写考试报名信息表时须注意：</w:t>
      </w:r>
    </w:p>
    <w:p>
      <w:pPr>
        <w:numPr>
          <w:ilvl w:val="0"/>
          <w:numId w:val="2"/>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考试报名信息表中的项目，都必须认真、准确、如实地（全称）填写。</w:t>
      </w:r>
    </w:p>
    <w:p>
      <w:pPr>
        <w:numPr>
          <w:ilvl w:val="0"/>
          <w:numId w:val="2"/>
        </w:num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关于“政治面貌”的填写说明：分为中共党员（不含中共预备党员）、中共预备党员、共青团员（28周岁以下）、民主党派、群众五类。</w:t>
      </w:r>
    </w:p>
    <w:p>
      <w:pPr>
        <w:numPr>
          <w:ilvl w:val="0"/>
          <w:numId w:val="2"/>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关于“职业资格或职称”的填写说明：例如政工师、助理会计师、助理经济师等。持有社工专业证书者，请在“社工专业证书”一栏中另行注明。</w:t>
      </w:r>
    </w:p>
    <w:p>
      <w:pPr>
        <w:numPr>
          <w:ilvl w:val="0"/>
          <w:numId w:val="2"/>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关于“个人简历”的填写说明：从高中开始连续填写至今，在报考时已辞职的人员，必须填写“待业”字样。工作经历备注言简意赅。</w:t>
      </w:r>
    </w:p>
    <w:p>
      <w:pPr>
        <w:numPr>
          <w:ilvl w:val="0"/>
          <w:numId w:val="2"/>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关于“学历类别”的填写说明：分为全日制、非全日制两类。</w:t>
      </w:r>
    </w:p>
    <w:p>
      <w:pPr>
        <w:numPr>
          <w:ilvl w:val="0"/>
          <w:numId w:val="2"/>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关于“学历证书编号”的填写说明：国内学历证书和证明书由各高校自行印制，证书编号</w:t>
      </w:r>
      <w:r>
        <w:rPr>
          <w:rFonts w:hint="eastAsia" w:ascii="仿宋_GB2312" w:hAnsi="仿宋_GB2312" w:eastAsia="仿宋_GB2312" w:cs="仿宋_GB2312"/>
          <w:b/>
          <w:sz w:val="28"/>
          <w:szCs w:val="28"/>
        </w:rPr>
        <w:t>通常</w:t>
      </w:r>
      <w:r>
        <w:rPr>
          <w:rFonts w:hint="eastAsia" w:ascii="仿宋_GB2312" w:hAnsi="仿宋_GB2312" w:eastAsia="仿宋_GB2312" w:cs="仿宋_GB2312"/>
          <w:sz w:val="28"/>
          <w:szCs w:val="28"/>
        </w:rPr>
        <w:t>为17位或18位，不知道证书编号的，可咨询发证学校。国外学历证书和证明书请在一栏中进行备注“国外证书+证书编号”。</w:t>
      </w:r>
    </w:p>
    <w:p>
      <w:pPr>
        <w:numPr>
          <w:ilvl w:val="0"/>
          <w:numId w:val="2"/>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关于“备用联系人”的填写说明：备用联系人不得为本人，备用联系人联系方式不得与本人联系方式一致。</w:t>
      </w:r>
    </w:p>
    <w:p>
      <w:pPr>
        <w:spacing w:line="360" w:lineRule="auto"/>
        <w:ind w:firstLine="560" w:firstLineChars="200"/>
        <w:rPr>
          <w:rFonts w:ascii="仿宋_GB2312" w:hAnsi="仿宋_GB2312" w:eastAsia="仿宋_GB2312" w:cs="仿宋_GB2312"/>
          <w:sz w:val="28"/>
          <w:szCs w:val="28"/>
        </w:rPr>
      </w:pP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五、招聘报名须注意哪些事项？</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答：</w:t>
      </w:r>
      <w:r>
        <w:rPr>
          <w:rFonts w:hint="eastAsia" w:ascii="仿宋_GB2312" w:hAnsi="仿宋_GB2312" w:eastAsia="仿宋_GB2312" w:cs="仿宋_GB2312"/>
          <w:sz w:val="28"/>
          <w:szCs w:val="28"/>
        </w:rPr>
        <w:t>招聘报名须注意：</w:t>
      </w:r>
    </w:p>
    <w:p>
      <w:pPr>
        <w:numPr>
          <w:ilvl w:val="0"/>
          <w:numId w:val="3"/>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试报名实行告知承诺制。考试报名前本人须仔细阅读招聘相关文件，结合自身实际情况慎重报考。报考人员应对报名填写的信息的真实有效性负责，并确认本人符合报考条件。考生不得以他人身份进行报名，否则由此引起的纠纷，由考生承担全部责任。</w:t>
      </w:r>
    </w:p>
    <w:p>
      <w:pPr>
        <w:spacing w:line="59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2、考生需在网上报名时间截止前</w:t>
      </w:r>
      <w:r>
        <w:rPr>
          <w:rFonts w:hint="eastAsia" w:ascii="仿宋_GB2312" w:hAnsi="仿宋_GB2312" w:eastAsia="仿宋_GB2312" w:cs="仿宋_GB2312"/>
          <w:b/>
          <w:bCs/>
          <w:sz w:val="28"/>
          <w:szCs w:val="28"/>
          <w:u w:val="single"/>
        </w:rPr>
        <w:t>自行查阅审核结果，如因照片、信息填写不规范等原因，请在报名时间截止前根据审核意见及时修改并再次提交报名表，初审审核结果显示“初审通过”的状态方可视为报名有效，</w:t>
      </w:r>
      <w:r>
        <w:rPr>
          <w:rFonts w:hint="eastAsia" w:ascii="仿宋_GB2312" w:hAnsi="仿宋_GB2312" w:eastAsia="仿宋_GB2312" w:cs="仿宋_GB2312"/>
          <w:sz w:val="28"/>
          <w:szCs w:val="28"/>
        </w:rPr>
        <w:t>且考生不能再改报其他岗位。请广大考生合理安排报考时间，及时查询初审结果，在报名时间截止后，不再接受新报考人员的报名，不再接受已报考人员修改信息。</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3、考生应及时下载准考证，逾期视作本人放弃考试。</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4、拟录用人员，需在规定的时间内现场递交学历证明等原件及复印件相关材料，未递交者视作考试无效。</w:t>
      </w:r>
    </w:p>
    <w:p>
      <w:pPr>
        <w:spacing w:line="360" w:lineRule="auto"/>
        <w:rPr>
          <w:rFonts w:ascii="仿宋_GB2312" w:hAnsi="仿宋_GB2312" w:eastAsia="仿宋_GB2312" w:cs="仿宋_GB2312"/>
          <w:sz w:val="28"/>
          <w:szCs w:val="28"/>
        </w:rPr>
      </w:pP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六、考生参加考试应注意哪些事项？</w:t>
      </w:r>
    </w:p>
    <w:p>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答：</w:t>
      </w:r>
      <w:r>
        <w:rPr>
          <w:rFonts w:hint="eastAsia" w:ascii="仿宋_GB2312" w:hAnsi="仿宋_GB2312" w:eastAsia="仿宋_GB2312" w:cs="仿宋_GB2312"/>
          <w:sz w:val="28"/>
          <w:szCs w:val="28"/>
        </w:rPr>
        <w:t>请考生仔细阅读《考生须知》、《考场规则》和《违纪违规行为处理规定》，并特别注意以下几点：</w:t>
      </w:r>
    </w:p>
    <w:p>
      <w:pPr>
        <w:numPr>
          <w:ilvl w:val="0"/>
          <w:numId w:val="4"/>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在考试前30分钟，凭准考证和本人身份证（两证必须同时具备）进入考场。</w:t>
      </w:r>
    </w:p>
    <w:p>
      <w:pPr>
        <w:numPr>
          <w:ilvl w:val="0"/>
          <w:numId w:val="4"/>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考试开始30分钟后，不得入场。考试期间不得提前交卷离开考场。</w:t>
      </w:r>
    </w:p>
    <w:p>
      <w:pPr>
        <w:numPr>
          <w:ilvl w:val="0"/>
          <w:numId w:val="4"/>
        </w:num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考生必须遵守《考场规则》，若有违纪作弊行为，参照《公务员录用违规违纪行为处理办法》执行。 </w:t>
      </w:r>
    </w:p>
    <w:p>
      <w:pPr>
        <w:numPr>
          <w:ilvl w:val="0"/>
          <w:numId w:val="4"/>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考点无停车条件，请考生提前熟悉考点地址和赴考交通路线，按时参加考试。</w:t>
      </w:r>
    </w:p>
    <w:p>
      <w:pPr>
        <w:numPr>
          <w:ilvl w:val="0"/>
          <w:numId w:val="4"/>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考点内禁止吸烟，考生应自觉维护校园环境卫生；请勿将贵重物品带入考场。</w:t>
      </w: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 xml:space="preserve"> </w:t>
      </w: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七、本次考试是否进行考前培训，有无指定考试用书？</w:t>
      </w:r>
    </w:p>
    <w:p>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答：</w:t>
      </w:r>
      <w:r>
        <w:rPr>
          <w:rFonts w:hint="eastAsia" w:ascii="仿宋_GB2312" w:hAnsi="仿宋_GB2312" w:eastAsia="仿宋_GB2312" w:cs="仿宋_GB2312"/>
          <w:sz w:val="28"/>
          <w:szCs w:val="28"/>
        </w:rPr>
        <w:t>本次考试不组织或委托任何机构举办招聘考试辅导培训班，也不指定考试辅导用书。社会上任何以考试命题组、专门培训机构等名义举办的辅导班、辅导网站或发行的出版物、上网卡等，均与本次考试无关。</w:t>
      </w:r>
    </w:p>
    <w:p>
      <w:pPr>
        <w:spacing w:line="360" w:lineRule="auto"/>
        <w:rPr>
          <w:rFonts w:ascii="仿宋_GB2312" w:hAnsi="仿宋_GB2312" w:eastAsia="仿宋_GB2312" w:cs="仿宋_GB2312"/>
          <w:sz w:val="28"/>
          <w:szCs w:val="28"/>
        </w:rPr>
      </w:pP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八、能力测试作答有何要求？</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答：</w:t>
      </w:r>
      <w:r>
        <w:rPr>
          <w:rFonts w:hint="eastAsia" w:ascii="仿宋_GB2312" w:hAnsi="仿宋_GB2312" w:eastAsia="仿宋_GB2312" w:cs="仿宋_GB2312"/>
          <w:sz w:val="28"/>
          <w:szCs w:val="28"/>
        </w:rPr>
        <w:t>能力测试作答要求：</w:t>
      </w:r>
    </w:p>
    <w:p>
      <w:pPr>
        <w:numPr>
          <w:ilvl w:val="0"/>
          <w:numId w:val="5"/>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经监考人员核对考生信息无误后，在考场座次表上签名。</w:t>
      </w:r>
    </w:p>
    <w:p>
      <w:pPr>
        <w:numPr>
          <w:ilvl w:val="0"/>
          <w:numId w:val="5"/>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考试开始后，首先在试题本相应位置填写本人姓名、准考证号码。</w:t>
      </w:r>
    </w:p>
    <w:p>
      <w:pPr>
        <w:numPr>
          <w:ilvl w:val="0"/>
          <w:numId w:val="5"/>
        </w:num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考生答题分为客观题和主观题。客观题为判断题、单项选择题、多项选择题，应使用2B铅笔答题，如需修改请用橡皮涂改；主观题为应用文写作题，应使用</w:t>
      </w:r>
      <w:r>
        <w:rPr>
          <w:rFonts w:hint="eastAsia" w:ascii="仿宋_GB2312" w:hAnsi="仿宋_GB2312" w:eastAsia="仿宋_GB2312" w:cs="仿宋_GB2312"/>
          <w:b/>
          <w:sz w:val="28"/>
          <w:szCs w:val="28"/>
        </w:rPr>
        <w:t>黑色</w:t>
      </w:r>
      <w:r>
        <w:rPr>
          <w:rFonts w:hint="eastAsia" w:ascii="仿宋_GB2312" w:hAnsi="仿宋_GB2312" w:eastAsia="仿宋_GB2312" w:cs="仿宋_GB2312"/>
          <w:sz w:val="28"/>
          <w:szCs w:val="28"/>
        </w:rPr>
        <w:t>钢笔、墨水笔答题。</w:t>
      </w:r>
    </w:p>
    <w:p>
      <w:pPr>
        <w:numPr>
          <w:ilvl w:val="0"/>
          <w:numId w:val="5"/>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能力测试考试根据统一的指令进行，考试结束铃响，应立即停止答题，并将试题本、草稿纸背面朝上放在桌上，经监考人员同意后方可离开。</w:t>
      </w:r>
    </w:p>
    <w:p>
      <w:pPr>
        <w:numPr>
          <w:ilvl w:val="0"/>
          <w:numId w:val="5"/>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不得携带任何计算器、书籍、纸张、笔记、通讯工具、电子设备等入场。</w:t>
      </w:r>
    </w:p>
    <w:p>
      <w:pPr>
        <w:spacing w:line="360" w:lineRule="auto"/>
        <w:ind w:left="560"/>
        <w:rPr>
          <w:rFonts w:ascii="仿宋_GB2312" w:hAnsi="仿宋_GB2312" w:eastAsia="仿宋_GB2312" w:cs="仿宋_GB2312"/>
          <w:sz w:val="28"/>
          <w:szCs w:val="28"/>
        </w:rPr>
      </w:pP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九、这次考试如何确定面试人员？</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答：</w:t>
      </w:r>
      <w:r>
        <w:rPr>
          <w:rFonts w:hint="eastAsia" w:ascii="仿宋_GB2312" w:hAnsi="仿宋" w:eastAsia="仿宋_GB2312"/>
          <w:sz w:val="28"/>
          <w:szCs w:val="28"/>
        </w:rPr>
        <w:t>面试人员以岗位招聘数和面试人数1：5比例，按能力测试成绩从高到低来确定</w:t>
      </w:r>
      <w:r>
        <w:rPr>
          <w:rFonts w:hint="eastAsia" w:ascii="仿宋_GB2312" w:hAnsi="仿宋_GB2312" w:eastAsia="仿宋_GB2312" w:cs="仿宋_GB2312"/>
          <w:sz w:val="28"/>
          <w:szCs w:val="28"/>
        </w:rPr>
        <w:t>。面试相关事宜另行通知。</w:t>
      </w:r>
    </w:p>
    <w:p>
      <w:pPr>
        <w:spacing w:line="360" w:lineRule="auto"/>
        <w:ind w:firstLine="560" w:firstLineChars="200"/>
        <w:rPr>
          <w:rFonts w:ascii="仿宋_GB2312" w:hAnsi="仿宋_GB2312" w:eastAsia="仿宋_GB2312" w:cs="仿宋_GB2312"/>
          <w:sz w:val="28"/>
          <w:szCs w:val="28"/>
        </w:rPr>
      </w:pP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十、成绩与公布的时间和方式是什么？</w:t>
      </w:r>
    </w:p>
    <w:p>
      <w:pPr>
        <w:spacing w:line="360" w:lineRule="auto"/>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答：</w:t>
      </w:r>
      <w:r>
        <w:rPr>
          <w:rFonts w:hint="eastAsia" w:ascii="仿宋_GB2312" w:hAnsi="仿宋_GB2312" w:eastAsia="仿宋_GB2312" w:cs="仿宋_GB2312"/>
          <w:sz w:val="28"/>
          <w:szCs w:val="28"/>
        </w:rPr>
        <w:t>1、能力测试成绩于2024年5月30日（周四）9:00起公布，考生自行登录报名系统查询。</w:t>
      </w:r>
    </w:p>
    <w:p>
      <w:pPr>
        <w:spacing w:line="360" w:lineRule="auto"/>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2、综合成绩于2024年6月14日（周五）9:00起公布，考生自行登录报名系统查询。综合成绩合格者从高到低顺序确定进入资格审核、体检、考察人选。</w:t>
      </w:r>
    </w:p>
    <w:p>
      <w:pPr>
        <w:spacing w:line="360" w:lineRule="auto"/>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3、遵循只查分不查卷的复核原则，如考生对考分有异议，能力测试成绩请于5月30日13:00至5月31日16:00，拨打咨询电话提出查分申请。综合成绩请于6月14日13:00至16:00，拨打咨询电话提出查分申请。</w:t>
      </w:r>
    </w:p>
    <w:p>
      <w:pPr>
        <w:spacing w:line="360" w:lineRule="auto"/>
        <w:ind w:firstLine="560" w:firstLineChars="200"/>
        <w:rPr>
          <w:rFonts w:ascii="仿宋_GB2312" w:hAnsi="仿宋_GB2312" w:eastAsia="仿宋_GB2312" w:cs="仿宋_GB2312"/>
          <w:sz w:val="28"/>
          <w:szCs w:val="28"/>
        </w:rPr>
      </w:pPr>
    </w:p>
    <w:p>
      <w:pPr>
        <w:spacing w:line="360" w:lineRule="auto"/>
        <w:ind w:firstLine="561" w:firstLineChars="200"/>
        <w:rPr>
          <w:rFonts w:ascii="华文中宋" w:hAnsi="华文中宋" w:eastAsia="华文中宋" w:cs="华文中宋"/>
          <w:b/>
          <w:sz w:val="28"/>
          <w:szCs w:val="28"/>
        </w:rPr>
      </w:pPr>
      <w:r>
        <w:rPr>
          <w:rFonts w:hint="eastAsia" w:ascii="华文中宋" w:hAnsi="华文中宋" w:eastAsia="华文中宋" w:cs="华文中宋"/>
          <w:b/>
          <w:sz w:val="28"/>
          <w:szCs w:val="28"/>
        </w:rPr>
        <w:t>十一、考试前遗失了身份证怎么办？</w:t>
      </w:r>
    </w:p>
    <w:p>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答：</w:t>
      </w:r>
      <w:r>
        <w:rPr>
          <w:rFonts w:hint="eastAsia" w:ascii="仿宋_GB2312" w:hAnsi="仿宋_GB2312" w:eastAsia="仿宋_GB2312" w:cs="仿宋_GB2312"/>
          <w:sz w:val="28"/>
          <w:szCs w:val="28"/>
        </w:rPr>
        <w:t>遗失身份证的考生，须及时到公安部门补办临时身份证或由公安部门出具带有照片的身份证明材料（照片处须加盖骑缝章）。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9919368"/>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F08F2"/>
    <w:multiLevelType w:val="singleLevel"/>
    <w:tmpl w:val="007F08F2"/>
    <w:lvl w:ilvl="0" w:tentative="0">
      <w:start w:val="1"/>
      <w:numFmt w:val="decimal"/>
      <w:suff w:val="nothing"/>
      <w:lvlText w:val="%1、"/>
      <w:lvlJc w:val="left"/>
    </w:lvl>
  </w:abstractNum>
  <w:abstractNum w:abstractNumId="1">
    <w:nsid w:val="02010389"/>
    <w:multiLevelType w:val="singleLevel"/>
    <w:tmpl w:val="02010389"/>
    <w:lvl w:ilvl="0" w:tentative="0">
      <w:start w:val="1"/>
      <w:numFmt w:val="decimal"/>
      <w:suff w:val="nothing"/>
      <w:lvlText w:val="%1、"/>
      <w:lvlJc w:val="left"/>
    </w:lvl>
  </w:abstractNum>
  <w:abstractNum w:abstractNumId="2">
    <w:nsid w:val="0EFA9351"/>
    <w:multiLevelType w:val="singleLevel"/>
    <w:tmpl w:val="0EFA9351"/>
    <w:lvl w:ilvl="0" w:tentative="0">
      <w:start w:val="1"/>
      <w:numFmt w:val="decimal"/>
      <w:suff w:val="nothing"/>
      <w:lvlText w:val="%1、"/>
      <w:lvlJc w:val="left"/>
    </w:lvl>
  </w:abstractNum>
  <w:abstractNum w:abstractNumId="3">
    <w:nsid w:val="3FEFC190"/>
    <w:multiLevelType w:val="singleLevel"/>
    <w:tmpl w:val="3FEFC190"/>
    <w:lvl w:ilvl="0" w:tentative="0">
      <w:start w:val="1"/>
      <w:numFmt w:val="decimal"/>
      <w:suff w:val="nothing"/>
      <w:lvlText w:val="%1、"/>
      <w:lvlJc w:val="left"/>
    </w:lvl>
  </w:abstractNum>
  <w:abstractNum w:abstractNumId="4">
    <w:nsid w:val="6891D19F"/>
    <w:multiLevelType w:val="singleLevel"/>
    <w:tmpl w:val="6891D19F"/>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TFhYzUzZTUzZDEzYWVkNTczZjEyMTA5NDY5MDYifQ=="/>
    <w:docVar w:name="KSO_WPS_MARK_KEY" w:val="8c6e843c-83e4-4af1-ad84-5e144fa9306b"/>
  </w:docVars>
  <w:rsids>
    <w:rsidRoot w:val="00573F95"/>
    <w:rsid w:val="00001809"/>
    <w:rsid w:val="000147B4"/>
    <w:rsid w:val="00037E55"/>
    <w:rsid w:val="000420F4"/>
    <w:rsid w:val="00061365"/>
    <w:rsid w:val="00065F9F"/>
    <w:rsid w:val="00073DC4"/>
    <w:rsid w:val="000824A6"/>
    <w:rsid w:val="000A5958"/>
    <w:rsid w:val="000A65EF"/>
    <w:rsid w:val="000D170A"/>
    <w:rsid w:val="001339E0"/>
    <w:rsid w:val="00146988"/>
    <w:rsid w:val="0015073D"/>
    <w:rsid w:val="00155E43"/>
    <w:rsid w:val="001A3A7D"/>
    <w:rsid w:val="001D5188"/>
    <w:rsid w:val="001D7A2D"/>
    <w:rsid w:val="0020365D"/>
    <w:rsid w:val="00220DA9"/>
    <w:rsid w:val="00230AA7"/>
    <w:rsid w:val="002373AD"/>
    <w:rsid w:val="00251E3C"/>
    <w:rsid w:val="00256A56"/>
    <w:rsid w:val="00257621"/>
    <w:rsid w:val="00280B6E"/>
    <w:rsid w:val="00294AB8"/>
    <w:rsid w:val="00297CAB"/>
    <w:rsid w:val="002A424B"/>
    <w:rsid w:val="002E7597"/>
    <w:rsid w:val="00301A04"/>
    <w:rsid w:val="00317024"/>
    <w:rsid w:val="00326BDB"/>
    <w:rsid w:val="00350F26"/>
    <w:rsid w:val="00366622"/>
    <w:rsid w:val="00367F46"/>
    <w:rsid w:val="00377FCC"/>
    <w:rsid w:val="00393AAE"/>
    <w:rsid w:val="003976EA"/>
    <w:rsid w:val="003C285C"/>
    <w:rsid w:val="003C7BCA"/>
    <w:rsid w:val="003E152C"/>
    <w:rsid w:val="003E72DC"/>
    <w:rsid w:val="003F175E"/>
    <w:rsid w:val="00441CA9"/>
    <w:rsid w:val="004802DB"/>
    <w:rsid w:val="005252A0"/>
    <w:rsid w:val="0053653C"/>
    <w:rsid w:val="005511B5"/>
    <w:rsid w:val="0056658D"/>
    <w:rsid w:val="00573F95"/>
    <w:rsid w:val="00595130"/>
    <w:rsid w:val="005C095C"/>
    <w:rsid w:val="005D0C64"/>
    <w:rsid w:val="005D6087"/>
    <w:rsid w:val="005D7F7A"/>
    <w:rsid w:val="0062659D"/>
    <w:rsid w:val="00655497"/>
    <w:rsid w:val="00666D3B"/>
    <w:rsid w:val="00684AAC"/>
    <w:rsid w:val="00687C3F"/>
    <w:rsid w:val="006A0C8C"/>
    <w:rsid w:val="006B4105"/>
    <w:rsid w:val="006B62BA"/>
    <w:rsid w:val="006D5E16"/>
    <w:rsid w:val="0072506B"/>
    <w:rsid w:val="007404EA"/>
    <w:rsid w:val="007410EC"/>
    <w:rsid w:val="00745A99"/>
    <w:rsid w:val="00745BBE"/>
    <w:rsid w:val="00753E92"/>
    <w:rsid w:val="00760B76"/>
    <w:rsid w:val="007A7D73"/>
    <w:rsid w:val="007B4734"/>
    <w:rsid w:val="007F0744"/>
    <w:rsid w:val="0080125A"/>
    <w:rsid w:val="00804F0C"/>
    <w:rsid w:val="008273FB"/>
    <w:rsid w:val="00827F08"/>
    <w:rsid w:val="00890A95"/>
    <w:rsid w:val="00891419"/>
    <w:rsid w:val="008C5BA9"/>
    <w:rsid w:val="008C75C2"/>
    <w:rsid w:val="008D3225"/>
    <w:rsid w:val="00900E82"/>
    <w:rsid w:val="009441A2"/>
    <w:rsid w:val="0095285D"/>
    <w:rsid w:val="0095285E"/>
    <w:rsid w:val="009605ED"/>
    <w:rsid w:val="009A0547"/>
    <w:rsid w:val="009A1DD4"/>
    <w:rsid w:val="009C14CA"/>
    <w:rsid w:val="009E0D93"/>
    <w:rsid w:val="009E238D"/>
    <w:rsid w:val="009F378D"/>
    <w:rsid w:val="009F52B9"/>
    <w:rsid w:val="00A320D4"/>
    <w:rsid w:val="00A32B4E"/>
    <w:rsid w:val="00A8445C"/>
    <w:rsid w:val="00AA50E3"/>
    <w:rsid w:val="00AB77FD"/>
    <w:rsid w:val="00AC38BF"/>
    <w:rsid w:val="00AC7BA1"/>
    <w:rsid w:val="00B12ED7"/>
    <w:rsid w:val="00B14D48"/>
    <w:rsid w:val="00B4469E"/>
    <w:rsid w:val="00B46057"/>
    <w:rsid w:val="00B64F70"/>
    <w:rsid w:val="00B71FBB"/>
    <w:rsid w:val="00B76E3D"/>
    <w:rsid w:val="00B87A2E"/>
    <w:rsid w:val="00BB1413"/>
    <w:rsid w:val="00BB764A"/>
    <w:rsid w:val="00BC12A9"/>
    <w:rsid w:val="00BD1728"/>
    <w:rsid w:val="00BD6E5F"/>
    <w:rsid w:val="00BE6853"/>
    <w:rsid w:val="00BE7BF4"/>
    <w:rsid w:val="00C036CC"/>
    <w:rsid w:val="00C178CB"/>
    <w:rsid w:val="00C23180"/>
    <w:rsid w:val="00C33C11"/>
    <w:rsid w:val="00CE19AB"/>
    <w:rsid w:val="00CE5586"/>
    <w:rsid w:val="00CE57BD"/>
    <w:rsid w:val="00CF7DF6"/>
    <w:rsid w:val="00D10996"/>
    <w:rsid w:val="00D622B8"/>
    <w:rsid w:val="00DA009C"/>
    <w:rsid w:val="00DA2B44"/>
    <w:rsid w:val="00DB2764"/>
    <w:rsid w:val="00DC1320"/>
    <w:rsid w:val="00DE1F9E"/>
    <w:rsid w:val="00DE2CA9"/>
    <w:rsid w:val="00E21F7C"/>
    <w:rsid w:val="00E226F8"/>
    <w:rsid w:val="00E77885"/>
    <w:rsid w:val="00E94B15"/>
    <w:rsid w:val="00EB4B4E"/>
    <w:rsid w:val="00EF4AAF"/>
    <w:rsid w:val="00F00D7D"/>
    <w:rsid w:val="00F35CD3"/>
    <w:rsid w:val="00F417B0"/>
    <w:rsid w:val="00F5430F"/>
    <w:rsid w:val="00F63F8B"/>
    <w:rsid w:val="00F643C4"/>
    <w:rsid w:val="00F923BB"/>
    <w:rsid w:val="00F93C2E"/>
    <w:rsid w:val="00FB02E6"/>
    <w:rsid w:val="00FB0726"/>
    <w:rsid w:val="00FE6FF1"/>
    <w:rsid w:val="00FF53C7"/>
    <w:rsid w:val="03CA1FAF"/>
    <w:rsid w:val="08C874B9"/>
    <w:rsid w:val="08FE4FF4"/>
    <w:rsid w:val="0952724A"/>
    <w:rsid w:val="0D6D6935"/>
    <w:rsid w:val="10667382"/>
    <w:rsid w:val="1F2D0C0D"/>
    <w:rsid w:val="1F4F1BB6"/>
    <w:rsid w:val="2241376C"/>
    <w:rsid w:val="22997351"/>
    <w:rsid w:val="22B91FD9"/>
    <w:rsid w:val="2351194D"/>
    <w:rsid w:val="255D27D8"/>
    <w:rsid w:val="25997729"/>
    <w:rsid w:val="2628108B"/>
    <w:rsid w:val="2681708C"/>
    <w:rsid w:val="28A30664"/>
    <w:rsid w:val="29982084"/>
    <w:rsid w:val="2BB4027F"/>
    <w:rsid w:val="2C6B3410"/>
    <w:rsid w:val="2CD01DB3"/>
    <w:rsid w:val="2E302374"/>
    <w:rsid w:val="2F9037FD"/>
    <w:rsid w:val="2FC040E2"/>
    <w:rsid w:val="3045293D"/>
    <w:rsid w:val="312D2D2C"/>
    <w:rsid w:val="33DD7DA1"/>
    <w:rsid w:val="35006613"/>
    <w:rsid w:val="351A6043"/>
    <w:rsid w:val="392D1D7A"/>
    <w:rsid w:val="3BAB2E01"/>
    <w:rsid w:val="44F41D8A"/>
    <w:rsid w:val="48482A6F"/>
    <w:rsid w:val="48524EE7"/>
    <w:rsid w:val="48A919E0"/>
    <w:rsid w:val="48B042AE"/>
    <w:rsid w:val="4AFE21F6"/>
    <w:rsid w:val="4D41465D"/>
    <w:rsid w:val="4D946596"/>
    <w:rsid w:val="4F9F2B08"/>
    <w:rsid w:val="504D4CCE"/>
    <w:rsid w:val="526437D6"/>
    <w:rsid w:val="526825CF"/>
    <w:rsid w:val="52C91062"/>
    <w:rsid w:val="57130616"/>
    <w:rsid w:val="58E53BF6"/>
    <w:rsid w:val="59F20A8D"/>
    <w:rsid w:val="5A6D3412"/>
    <w:rsid w:val="5DDC5CDC"/>
    <w:rsid w:val="5E035F94"/>
    <w:rsid w:val="5EB36D7E"/>
    <w:rsid w:val="5FCE6147"/>
    <w:rsid w:val="619A0388"/>
    <w:rsid w:val="64504A3A"/>
    <w:rsid w:val="65675C64"/>
    <w:rsid w:val="6583380E"/>
    <w:rsid w:val="6671161C"/>
    <w:rsid w:val="669328ED"/>
    <w:rsid w:val="69CA7330"/>
    <w:rsid w:val="6B826114"/>
    <w:rsid w:val="6C136D6D"/>
    <w:rsid w:val="6E1C77BB"/>
    <w:rsid w:val="6E335EA0"/>
    <w:rsid w:val="6F165C23"/>
    <w:rsid w:val="6FC67A3B"/>
    <w:rsid w:val="70D66FC1"/>
    <w:rsid w:val="70E930BB"/>
    <w:rsid w:val="725528F7"/>
    <w:rsid w:val="727E1D88"/>
    <w:rsid w:val="76452218"/>
    <w:rsid w:val="79A77810"/>
    <w:rsid w:val="7AAE6793"/>
    <w:rsid w:val="7CCF4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u w:val="single"/>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 w:type="character" w:customStyle="1" w:styleId="10">
    <w:name w:val="页眉 Char"/>
    <w:basedOn w:val="6"/>
    <w:link w:val="4"/>
    <w:autoRedefine/>
    <w:qFormat/>
    <w:uiPriority w:val="99"/>
    <w:rPr>
      <w:sz w:val="18"/>
      <w:szCs w:val="18"/>
    </w:rPr>
  </w:style>
  <w:style w:type="paragraph" w:customStyle="1" w:styleId="1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316</Words>
  <Characters>1805</Characters>
  <Lines>15</Lines>
  <Paragraphs>4</Paragraphs>
  <TotalTime>29</TotalTime>
  <ScaleCrop>false</ScaleCrop>
  <LinksUpToDate>false</LinksUpToDate>
  <CharactersWithSpaces>2117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2020-10-09T02:50:00Z</dcterms:created>
  <dc:creator>Amy</dc:creator>
  <cp:lastModifiedBy>西一嗷</cp:lastModifiedBy>
  <cp:lastPrinted>2021-07-13T08:00:00Z</cp:lastPrinted>
  <dcterms:modified xsi:type="dcterms:W3CDTF">2024-04-23T02:22:19Z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FC063DC1FFCF4C5E96F3D65CCF9380DC_13</vt:lpwstr>
  </property>
</Properties>
</file>