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outlineLvl w:val="9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32"/>
          <w:szCs w:val="36"/>
          <w:shd w:val="clear" w:fill="FFFFFF"/>
          <w:lang w:val="en-US" w:eastAsia="zh-CN"/>
        </w:rPr>
        <w:t xml:space="preserve">  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  <w:t>附件1：2023年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  <w:lang w:eastAsia="zh-CN"/>
        </w:rPr>
        <w:t>应城市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  <w:t>文化和旅游局所属事业单位面向我省退役运动员专项招聘体检、考察对象名单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</w:p>
    <w:tbl>
      <w:tblPr>
        <w:tblStyle w:val="2"/>
        <w:tblW w:w="8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548"/>
        <w:gridCol w:w="2408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应城市体育中心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EzZWM0ZTZhZTQ0MTdlMDA4YjQzMjQ0ZTRjNjIifQ=="/>
  </w:docVars>
  <w:rsids>
    <w:rsidRoot w:val="00000000"/>
    <w:rsid w:val="128F7A99"/>
    <w:rsid w:val="144D0790"/>
    <w:rsid w:val="257B7451"/>
    <w:rsid w:val="36620F4C"/>
    <w:rsid w:val="38891CAA"/>
    <w:rsid w:val="3DEB10C0"/>
    <w:rsid w:val="5A7751F9"/>
    <w:rsid w:val="613F0F51"/>
    <w:rsid w:val="72345B99"/>
    <w:rsid w:val="75E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2024-04-20T01:56:00Z</dcterms:created>
  <dc:creator>Lenovo</dc:creator>
  <cp:lastModifiedBy>012</cp:lastModifiedBy>
  <cp:lastPrinted>2024-04-22T02:05:00Z</cp:lastPrinted>
  <dcterms:modified xsi:type="dcterms:W3CDTF">2024-04-24T01:21:26Z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D109AAD2F32A4E908C416D45C65FE226_12</vt:lpwstr>
  </property>
</Properties>
</file>