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2：</w:t>
      </w:r>
    </w:p>
    <w:p>
      <w:pPr>
        <w:autoSpaceDE w:val="0"/>
        <w:autoSpaceDN w:val="0"/>
        <w:adjustRightInd w:val="0"/>
        <w:ind w:firstLine="3080" w:firstLineChars="700"/>
        <w:jc w:val="left"/>
        <w:rPr>
          <w:rFonts w:hint="eastAsia"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无业承诺书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960" w:firstLineChars="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2024年烟台市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蓬莱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大学生乡村医生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卫生室岗位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，现郑重承诺，自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日起至今处于无职业状态。如情况不实，自愿承担相应责任。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本人签字（按手印）：</w:t>
      </w:r>
    </w:p>
    <w:p>
      <w:pPr>
        <w:ind w:right="640"/>
        <w:jc w:val="right"/>
      </w:pP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TimesNewRomanPSMT" w:eastAsia="宋体" w:cs="TimesNewRomanPSMT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TimesNewRomanPSMT" w:eastAsia="宋体" w:cs="TimesNewRomanPSMT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1NmRhZjBlYjBjZTAzYzUwMjYzODA5ZjBiMzllZmYifQ=="/>
  </w:docVars>
  <w:rsids>
    <w:rsidRoot w:val="005F55A2"/>
    <w:rsid w:val="005F55A2"/>
    <w:rsid w:val="007D76F3"/>
    <w:rsid w:val="129F3941"/>
    <w:rsid w:val="2B6916F4"/>
    <w:rsid w:val="33B8713F"/>
    <w:rsid w:val="4BD54A71"/>
    <w:rsid w:val="4CE52986"/>
    <w:rsid w:val="4DB4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102</Characters>
  <Lines>1</Lines>
  <Paragraphs>1</Paragraphs>
  <TotalTime>0</TotalTime>
  <ScaleCrop>false</ScaleCrop>
  <LinksUpToDate>false</LinksUpToDate>
  <CharactersWithSpaces>118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2020-08-18T02:51:00Z</dcterms:created>
  <dc:creator>rsjsmx</dc:creator>
  <cp:lastModifiedBy>刘大嗷。harmony</cp:lastModifiedBy>
  <dcterms:modified xsi:type="dcterms:W3CDTF">2024-04-24T08:58:52Z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DAA14D8D86854E328F47B48A9E0E09F1_12</vt:lpwstr>
  </property>
</Properties>
</file>