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2024年漳州开发区公办学校赴高校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（华东师范大学考点）专项公开招聘编制内新任教师达不到开考比例情况公告</w:t>
      </w:r>
    </w:p>
    <w:bookmarkEnd w:id="0"/>
    <w:tbl>
      <w:tblPr>
        <w:tblStyle w:val="2"/>
        <w:tblpPr w:leftFromText="180" w:rightFromText="180" w:vertAnchor="text" w:horzAnchor="page" w:tblpX="630" w:tblpY="427"/>
        <w:tblOverlap w:val="never"/>
        <w:tblW w:w="10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70"/>
        <w:gridCol w:w="540"/>
        <w:gridCol w:w="852"/>
        <w:gridCol w:w="555"/>
        <w:gridCol w:w="555"/>
        <w:gridCol w:w="846"/>
        <w:gridCol w:w="747"/>
        <w:gridCol w:w="855"/>
        <w:gridCol w:w="832"/>
        <w:gridCol w:w="1604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报名通过审核人数</w:t>
            </w:r>
          </w:p>
        </w:tc>
        <w:tc>
          <w:tcPr>
            <w:tcW w:w="32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学历及学位要求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事业单位招聘主管部门意见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第1类报考对象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第2类报考对象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漳州招商局经济技术开发区教育卫生局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中国语言文学类、教育学类（语文方向）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按原计划开考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漳州招商局经济技术开发区教育卫生局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数学类、统计学类、教育学类（数学方向）、数量经济学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按原计划开考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漳州招商局经济技术开发区教育卫生局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物理学类、教育学类（物理方向）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岗位招聘人数减少为1人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漳州招商局经济技术开发区教育卫生局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中学化学教师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化学类、化工与制药类、教育学类（化学方向）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岗位招聘人数减少为1人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漳州开发区教育卫生局</w:t>
      </w:r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B31C5"/>
    <w:rsid w:val="152A0418"/>
    <w:rsid w:val="1F853F5F"/>
    <w:rsid w:val="542B31C5"/>
    <w:rsid w:val="67412615"/>
    <w:rsid w:val="780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2024-04-19T06:16:00Z</dcterms:created>
  <dc:creator>刘巧芳</dc:creator>
  <cp:lastModifiedBy>张建龙</cp:lastModifiedBy>
  <dcterms:modified xsi:type="dcterms:W3CDTF">2024-04-24T08:30:35Z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A14CC562528346CAB8F7C42C7E5DB4FA</vt:lpwstr>
  </property>
</Properties>
</file>