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1" w:rsidRPr="00833E17" w:rsidRDefault="005A775F">
      <w:pPr>
        <w:widowControl/>
        <w:pBdr>
          <w:bottom w:val="single" w:sz="6" w:space="0" w:color="D6D6D6"/>
        </w:pBdr>
        <w:shd w:val="clear" w:color="auto" w:fill="FFFFFF"/>
        <w:jc w:val="center"/>
        <w:rPr>
          <w:rFonts w:ascii="方正小标宋简体" w:eastAsia="方正小标宋简体" w:hAnsi="微软雅黑" w:cs="微软雅黑"/>
          <w:bCs/>
          <w:color w:val="000000" w:themeColor="text1"/>
          <w:sz w:val="32"/>
          <w:szCs w:val="32"/>
        </w:rPr>
      </w:pPr>
      <w:r w:rsidRPr="00833E17">
        <w:rPr>
          <w:rFonts w:ascii="方正小标宋简体" w:eastAsia="方正小标宋简体" w:hAnsi="微软雅黑" w:cs="微软雅黑" w:hint="eastAsia"/>
          <w:bCs/>
          <w:color w:val="000000" w:themeColor="text1"/>
          <w:kern w:val="0"/>
          <w:sz w:val="40"/>
          <w:szCs w:val="32"/>
          <w:shd w:val="clear" w:color="auto" w:fill="FFFFFF"/>
          <w:lang w:bidi="ar"/>
        </w:rPr>
        <w:t>公安机关录用人民警察体能测评实施规则</w:t>
      </w:r>
    </w:p>
    <w:p w:rsidR="00833E17" w:rsidRPr="00833E17" w:rsidRDefault="005A775F" w:rsidP="00833E17">
      <w:pPr>
        <w:pStyle w:val="a3"/>
        <w:widowControl/>
        <w:spacing w:beforeAutospacing="0" w:afterAutospacing="0" w:line="560" w:lineRule="exact"/>
        <w:ind w:firstLine="420"/>
        <w:rPr>
          <w:rFonts w:ascii="黑体" w:eastAsia="黑体" w:hAnsi="黑体" w:cs="微软雅黑"/>
          <w:b/>
          <w:color w:val="292929"/>
          <w:sz w:val="32"/>
          <w:shd w:val="clear" w:color="auto" w:fill="FFFFFF"/>
        </w:rPr>
      </w:pPr>
      <w:r w:rsidRPr="00833E17">
        <w:rPr>
          <w:rStyle w:val="a4"/>
          <w:rFonts w:ascii="黑体" w:eastAsia="黑体" w:hAnsi="黑体" w:cs="微软雅黑" w:hint="eastAsia"/>
          <w:b w:val="0"/>
          <w:color w:val="292929"/>
          <w:sz w:val="32"/>
          <w:shd w:val="clear" w:color="auto" w:fill="FFFFFF"/>
        </w:rPr>
        <w:t>一、10米×4往返跑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/>
          <w:color w:val="292929"/>
          <w:sz w:val="32"/>
          <w:shd w:val="clear" w:color="auto" w:fill="FFFFFF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场地器材：场地为10米长的直线跑道，在跑道的两端各划一条5cm宽直线（S1和S2），将木块（10cm×5cm×5cm）按每道3块竖立摆放（其中2块放在S2线上，1块放在S1线上），秒表若干块。</w:t>
      </w:r>
    </w:p>
    <w:p w:rsidR="00DB4F11" w:rsidRDefault="005A775F">
      <w:pPr>
        <w:pStyle w:val="a3"/>
        <w:widowControl/>
        <w:spacing w:beforeAutospacing="0" w:afterAutospacing="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371105A" wp14:editId="738D0543">
            <wp:extent cx="4476750" cy="2514600"/>
            <wp:effectExtent l="0" t="0" r="0" b="0"/>
            <wp:docPr id="4" name="图片 4" descr="949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91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E17" w:rsidRDefault="00833E17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</w:pP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组测方法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：发令员、计时员、监督员、成绩记录员若干名。按组别进行测试，每人最多可测2次，1次测评达标，即视为该项目测评合格。成绩以“秒”为单位，保留1位小数,第2位小数非“0”时则进1。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动作要求：受测试者采用站立式起跑，听到发令后从S1线外跑到S2线前（</w:t>
      </w: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脚不得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踩线）用手将竖立的木块推倒后折返，往返跑2次，每次推倒1个木块，第2次返回时冲出S1线。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注意事项：测试时有以下任</w:t>
      </w: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一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情况，不计取成绩：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1.出发时抢跑；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lastRenderedPageBreak/>
        <w:t>2.折返时脚踩S1或S2线；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3.折返时未推倒木块。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黑体" w:eastAsia="黑体" w:hAnsi="黑体"/>
          <w:color w:val="292929"/>
          <w:sz w:val="32"/>
          <w:shd w:val="clear" w:color="auto" w:fill="FFFFFF"/>
        </w:rPr>
      </w:pPr>
      <w:r w:rsidRPr="00833E17">
        <w:rPr>
          <w:rStyle w:val="a4"/>
          <w:rFonts w:ascii="黑体" w:eastAsia="黑体" w:hAnsi="黑体" w:cs="微软雅黑" w:hint="eastAsia"/>
          <w:b w:val="0"/>
          <w:color w:val="292929"/>
          <w:sz w:val="32"/>
          <w:shd w:val="clear" w:color="auto" w:fill="FFFFFF"/>
        </w:rPr>
        <w:t>二、男子1000米跑、女子800米跑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场地器材：400米标准田径场，发令枪、发令旗、秒表、号码标识若干。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组测方法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：发令员、计时员、弯道检查员、监督员、成绩记录员若干名。按组别进行测试，每人最多可测1次。计时员看到发令信号计时开始，当受测试者躯干越过终点线时停表。计时员准确计时，记录员负责登记每人成绩。成绩以“分+秒”为单位，不保留小数位，小数位非“0”时则进1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动作要求：受测试者统一采用站立式起跑姿势，在起跑线外听到或看到发令信号时开始起跑，跑完相应距离越过终点线后视为完成测试。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注意事项：测试时有以下任</w:t>
      </w: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一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情况，不计取成绩：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1.出发时抢跑；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2.出发时脚踩线；</w:t>
      </w:r>
      <w:bookmarkStart w:id="0" w:name="_GoBack"/>
      <w:bookmarkEnd w:id="0"/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3.途中跑时超越或踩踏最内侧跑道线。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Style w:val="a4"/>
          <w:rFonts w:ascii="黑体" w:eastAsia="黑体" w:hAnsi="黑体"/>
          <w:color w:val="292929"/>
          <w:sz w:val="32"/>
          <w:shd w:val="clear" w:color="auto" w:fill="FFFFFF"/>
        </w:rPr>
      </w:pPr>
      <w:r w:rsidRPr="00833E17">
        <w:rPr>
          <w:rStyle w:val="a4"/>
          <w:rFonts w:ascii="黑体" w:eastAsia="黑体" w:hAnsi="黑体" w:cs="微软雅黑" w:hint="eastAsia"/>
          <w:b w:val="0"/>
          <w:color w:val="292929"/>
          <w:sz w:val="32"/>
          <w:shd w:val="clear" w:color="auto" w:fill="FFFFFF"/>
        </w:rPr>
        <w:t>三、纵跳摸高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场地器材：通常在室内场地测试，起跳处铺垫厚度不超过2厘米的硬质无弹性垫子。如选择室外场地测试，需在天气状况许可的情况下进行，当天平均气温应在15—35摄氏度之间，无太阳直射、风力不超过3级。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组测方法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：裁判员、监督员、成绩记录员若干名。按组别进行测试，每人最多可测3次，1次测试达标，即视为该项</w:t>
      </w: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lastRenderedPageBreak/>
        <w:t>目测试合格，3次均未达标者视为不合格。成绩仅为“合格”或“不合格”两项。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注意事项：测试时有以下任</w:t>
      </w: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一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情况，不计取成绩：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1.起跳时双腿有移动或</w:t>
      </w:r>
      <w:proofErr w:type="gramStart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有垫步动作</w:t>
      </w:r>
      <w:proofErr w:type="gramEnd"/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2.手指甲超过指尖0.3厘米；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3.戴手套等其他物品；</w:t>
      </w:r>
    </w:p>
    <w:p w:rsidR="00DB4F11" w:rsidRPr="00833E17" w:rsidRDefault="005A775F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微软雅黑" w:cs="微软雅黑" w:hint="eastAsia"/>
          <w:sz w:val="32"/>
        </w:rPr>
      </w:pPr>
      <w:r w:rsidRPr="00833E17">
        <w:rPr>
          <w:rFonts w:ascii="仿宋_GB2312" w:eastAsia="仿宋_GB2312" w:hAnsi="微软雅黑" w:cs="微软雅黑" w:hint="eastAsia"/>
          <w:color w:val="292929"/>
          <w:sz w:val="32"/>
          <w:shd w:val="clear" w:color="auto" w:fill="FFFFFF"/>
        </w:rPr>
        <w:t>4.穿鞋进行测试。</w:t>
      </w:r>
    </w:p>
    <w:p w:rsidR="00DB4F11" w:rsidRDefault="00DB4F11">
      <w:pPr>
        <w:rPr>
          <w:rFonts w:ascii="微软雅黑" w:eastAsia="微软雅黑" w:hAnsi="微软雅黑" w:cs="微软雅黑"/>
          <w:b/>
          <w:bCs/>
          <w:color w:val="162582"/>
          <w:sz w:val="33"/>
          <w:szCs w:val="33"/>
          <w:shd w:val="clear" w:color="auto" w:fill="FFFFFF"/>
        </w:rPr>
      </w:pPr>
    </w:p>
    <w:sectPr w:rsidR="00DB4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F71" w:rsidRDefault="004E0F71" w:rsidP="0000368B">
      <w:r>
        <w:separator/>
      </w:r>
    </w:p>
  </w:endnote>
  <w:endnote w:type="continuationSeparator" w:id="0">
    <w:p w:rsidR="004E0F71" w:rsidRDefault="004E0F71" w:rsidP="000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F71" w:rsidRDefault="004E0F71" w:rsidP="0000368B">
      <w:r>
        <w:separator/>
      </w:r>
    </w:p>
  </w:footnote>
  <w:footnote w:type="continuationSeparator" w:id="0">
    <w:p w:rsidR="004E0F71" w:rsidRDefault="004E0F71" w:rsidP="0000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GJhNjkyY2ViMTFjNmQ1ZjBhMDFiYmJkYTA1MmEifQ=="/>
  </w:docVars>
  <w:rsids>
    <w:rsidRoot w:val="00DB4F11"/>
    <w:rsid w:val="0000368B"/>
    <w:rsid w:val="004E0F71"/>
    <w:rsid w:val="005A775F"/>
    <w:rsid w:val="00833E17"/>
    <w:rsid w:val="00DB4F11"/>
    <w:rsid w:val="2399732D"/>
    <w:rsid w:val="43380000"/>
    <w:rsid w:val="67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Balloon Text"/>
    <w:basedOn w:val="a"/>
    <w:link w:val="Char"/>
    <w:rsid w:val="0000368B"/>
    <w:rPr>
      <w:sz w:val="18"/>
      <w:szCs w:val="18"/>
    </w:rPr>
  </w:style>
  <w:style w:type="character" w:customStyle="1" w:styleId="Char">
    <w:name w:val="批注框文本 Char"/>
    <w:basedOn w:val="a0"/>
    <w:link w:val="a5"/>
    <w:rsid w:val="00003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0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03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0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036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Balloon Text"/>
    <w:basedOn w:val="a"/>
    <w:link w:val="Char"/>
    <w:rsid w:val="0000368B"/>
    <w:rPr>
      <w:sz w:val="18"/>
      <w:szCs w:val="18"/>
    </w:rPr>
  </w:style>
  <w:style w:type="character" w:customStyle="1" w:styleId="Char">
    <w:name w:val="批注框文本 Char"/>
    <w:basedOn w:val="a0"/>
    <w:link w:val="a5"/>
    <w:rsid w:val="00003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0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03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0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036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沈晓冬</cp:lastModifiedBy>
  <cp:revision>3</cp:revision>
  <dcterms:created xsi:type="dcterms:W3CDTF">2024-04-25T07:59:00Z</dcterms:created>
  <dcterms:modified xsi:type="dcterms:W3CDTF">2024-04-25T08:14:00Z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7A6949230B874964BF6689DA0B22F032_12</vt:lpwstr>
  </property>
</Properties>
</file>