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仿宋_GB2312" w:hAnsi="仿宋" w:eastAsia="仿宋_GB2312"/>
          <w:b w:val="0"/>
          <w:bCs/>
          <w:sz w:val="28"/>
          <w:szCs w:val="32"/>
        </w:rPr>
      </w:pPr>
      <w:r>
        <w:rPr>
          <w:rFonts w:hint="eastAsia" w:ascii="仿宋_GB2312" w:hAnsi="仿宋" w:eastAsia="仿宋_GB2312"/>
          <w:b w:val="0"/>
          <w:bCs/>
          <w:sz w:val="28"/>
          <w:szCs w:val="32"/>
        </w:rPr>
        <w:t>附件4</w:t>
      </w:r>
    </w:p>
    <w:p>
      <w:pPr>
        <w:spacing w:beforeLines="50" w:after="0" w:line="580" w:lineRule="exact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考生体能测评须知</w:t>
      </w:r>
    </w:p>
    <w:p>
      <w:pPr>
        <w:spacing w:beforeLines="50" w:after="0" w:line="580" w:lineRule="exact"/>
        <w:jc w:val="center"/>
        <w:rPr>
          <w:b/>
          <w:bCs/>
          <w:color w:val="000000"/>
          <w:sz w:val="44"/>
          <w:szCs w:val="44"/>
        </w:rPr>
      </w:pP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1.考生须持本人有效身份证、笔试准考证和面试通知单,在规定时间内到指定的地点参加体能测评。逾期不到，视为自动放弃。</w:t>
      </w:r>
    </w:p>
    <w:p>
      <w:pPr>
        <w:spacing w:after="0" w:line="58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2.考生进入测评场所，手机等通信工具必须关闭并主动交工作人员集中保管，否则一经发现按有关规定严肃处理。</w:t>
      </w:r>
    </w:p>
    <w:p>
      <w:pPr>
        <w:spacing w:after="0" w:line="58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3.考生须接受工作人员的统一管理，经工作人员审验通过后方可参加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测评</w:t>
      </w:r>
      <w:r>
        <w:rPr>
          <w:rFonts w:hint="eastAsia" w:ascii="仿宋_GB2312" w:eastAsia="仿宋_GB2312"/>
          <w:color w:val="000000"/>
          <w:sz w:val="32"/>
          <w:szCs w:val="32"/>
        </w:rPr>
        <w:t>，期间不得大声喧哗，不得擅自离队单独行动。</w:t>
      </w:r>
    </w:p>
    <w:p>
      <w:pPr>
        <w:spacing w:after="0" w:line="580" w:lineRule="exact"/>
        <w:ind w:firstLine="641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4.测评期间，考生实行编号管理，按要求佩戴胸牌,不得透漏姓名等个人信息。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测评前，考生须严格遵守考场操作规程，注意安全，提前做好充分准备，防止测评时发生肌肉拉伤等问题。如因有心脏病等情况不适合参加测评的，应提前告知现场工作人员，以免发生意外，否则因参加体能测评所造成的一切不良后果由考生本人承担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测评前，考生须认真熟悉测评项目的规则、合格标准、注意事项和要求。考生年龄31岁（含）以上的在测评前应主动说明。每个测评项目结束后，考官向考生宣布测评结果（合格或不合格）。对测评结果不合格的，考生、考官、监督人员要进行签字确认，考生拒绝签字的，由考官、监督人员和带队工作人员代签确认并注明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7.体能测评的项目和标准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按照《公安机关录用人民警察体能测评项目和标准》(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公政治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规定执行。凡其中一项不合格的，视为体能测评结果不合格。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8.考生必须严格遵守测评规定和各项纪律要求。如有违反的，视情节轻重，给予警告、宣布取消测评资格或宣布测评成绩无效等处理。对于作弊或请他人顶替的，体能测评结果无效，并给予其5年内不得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报考公务员的处理。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9.考生可自行携带食品和饮用水。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10.如因天气等原因导致体能测评受到较大影响的，将适时调整测评时间。</w:t>
      </w:r>
    </w:p>
    <w:p>
      <w:pPr>
        <w:spacing w:after="0"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0" w:line="580" w:lineRule="exac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c3MDAwYzM1ODc0ZTllZjdjN2Y1YjA1YzhhNTkyN2YifQ=="/>
  </w:docVars>
  <w:rsids>
    <w:rsidRoot w:val="00D31D50"/>
    <w:rsid w:val="001E5103"/>
    <w:rsid w:val="00323B43"/>
    <w:rsid w:val="003D37D8"/>
    <w:rsid w:val="00426133"/>
    <w:rsid w:val="004358AB"/>
    <w:rsid w:val="004D7955"/>
    <w:rsid w:val="0060072C"/>
    <w:rsid w:val="008B7726"/>
    <w:rsid w:val="00D31D50"/>
    <w:rsid w:val="00D331DD"/>
    <w:rsid w:val="09E70D56"/>
    <w:rsid w:val="18B37088"/>
    <w:rsid w:val="2AC60E73"/>
    <w:rsid w:val="36C95F72"/>
    <w:rsid w:val="76150348"/>
    <w:rsid w:val="7E27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654</Words>
  <Characters>670</Characters>
  <Lines>4</Lines>
  <Paragraphs>1</Paragraphs>
  <TotalTime>1</TotalTime>
  <ScaleCrop>false</ScaleCrop>
  <LinksUpToDate>false</LinksUpToDate>
  <CharactersWithSpaces>670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nygay</dc:creator>
  <cp:lastModifiedBy>nygay</cp:lastModifiedBy>
  <cp:lastPrinted>2023-04-26T06:55:00Z</cp:lastPrinted>
  <dcterms:modified xsi:type="dcterms:W3CDTF">2024-04-26T09:49:16Z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3619B0E616DA4F06B360581B91AC08C3_12</vt:lpwstr>
  </property>
</Properties>
</file>