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 w:line="230" w:lineRule="auto"/>
        <w:ind w:left="51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24"/>
          <w:szCs w:val="24"/>
        </w:rPr>
        <w:t>附件1</w:t>
      </w:r>
    </w:p>
    <w:p>
      <w:pPr>
        <w:spacing w:before="1" w:line="233" w:lineRule="auto"/>
        <w:jc w:val="center"/>
        <w:outlineLvl w:val="0"/>
        <w:rPr>
          <w:rFonts w:ascii="宋体" w:hAnsi="宋体" w:eastAsia="宋体" w:cs="宋体"/>
          <w:spacing w:val="7"/>
          <w:sz w:val="36"/>
          <w:szCs w:val="36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7"/>
          <w:sz w:val="36"/>
          <w:szCs w:val="36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  <w:t>大理第七中学202</w:t>
      </w:r>
      <w:r>
        <w:rPr>
          <w:rFonts w:hint="eastAsia" w:ascii="宋体" w:hAnsi="宋体" w:eastAsia="宋体" w:cs="宋体"/>
          <w:spacing w:val="7"/>
          <w:sz w:val="36"/>
          <w:szCs w:val="36"/>
          <w:lang w:val="en-US" w:eastAsia="zh-CN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7"/>
          <w:sz w:val="36"/>
          <w:szCs w:val="36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  <w:t>年公开招聘临时聘用制教师岗位表</w:t>
      </w:r>
    </w:p>
    <w:p>
      <w:pPr>
        <w:spacing w:before="1" w:line="233" w:lineRule="auto"/>
        <w:ind w:left="3925"/>
        <w:outlineLvl w:val="0"/>
        <w:rPr>
          <w:rFonts w:ascii="宋体" w:hAnsi="宋体" w:eastAsia="宋体" w:cs="宋体"/>
          <w:spacing w:val="7"/>
          <w:sz w:val="32"/>
          <w:szCs w:val="32"/>
          <w14:textOutline w14:w="591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4"/>
        <w:tblW w:w="52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396"/>
        <w:gridCol w:w="972"/>
        <w:gridCol w:w="599"/>
        <w:gridCol w:w="1275"/>
        <w:gridCol w:w="1266"/>
        <w:gridCol w:w="1478"/>
        <w:gridCol w:w="1176"/>
        <w:gridCol w:w="1135"/>
        <w:gridCol w:w="1225"/>
        <w:gridCol w:w="1718"/>
        <w:gridCol w:w="1146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" w:type="pct"/>
            <w:vAlign w:val="center"/>
          </w:tcPr>
          <w:p>
            <w:pPr>
              <w:pStyle w:val="5"/>
              <w:spacing w:before="165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2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岗位代码</w:t>
            </w:r>
          </w:p>
        </w:tc>
        <w:tc>
          <w:tcPr>
            <w:tcW w:w="452" w:type="pct"/>
            <w:vAlign w:val="center"/>
          </w:tcPr>
          <w:p>
            <w:pPr>
              <w:pStyle w:val="5"/>
              <w:spacing w:before="166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招聘岗位</w:t>
            </w:r>
          </w:p>
        </w:tc>
        <w:tc>
          <w:tcPr>
            <w:tcW w:w="315" w:type="pct"/>
            <w:vAlign w:val="center"/>
          </w:tcPr>
          <w:p>
            <w:pPr>
              <w:pStyle w:val="5"/>
              <w:spacing w:before="165" w:line="230" w:lineRule="auto"/>
              <w:ind w:left="51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招录数量</w:t>
            </w:r>
          </w:p>
        </w:tc>
        <w:tc>
          <w:tcPr>
            <w:tcW w:w="194" w:type="pct"/>
            <w:vAlign w:val="center"/>
          </w:tcPr>
          <w:p>
            <w:pPr>
              <w:pStyle w:val="5"/>
              <w:spacing w:before="166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413" w:type="pct"/>
            <w:vAlign w:val="center"/>
          </w:tcPr>
          <w:p>
            <w:pPr>
              <w:pStyle w:val="5"/>
              <w:spacing w:before="165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年龄要求</w:t>
            </w:r>
          </w:p>
        </w:tc>
        <w:tc>
          <w:tcPr>
            <w:tcW w:w="410" w:type="pct"/>
            <w:vAlign w:val="center"/>
          </w:tcPr>
          <w:p>
            <w:pPr>
              <w:pStyle w:val="5"/>
              <w:spacing w:before="166" w:line="231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学历要求</w:t>
            </w:r>
          </w:p>
        </w:tc>
        <w:tc>
          <w:tcPr>
            <w:tcW w:w="479" w:type="pct"/>
            <w:vAlign w:val="center"/>
          </w:tcPr>
          <w:p>
            <w:pPr>
              <w:pStyle w:val="5"/>
              <w:spacing w:before="166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学历性质要求</w:t>
            </w:r>
          </w:p>
        </w:tc>
        <w:tc>
          <w:tcPr>
            <w:tcW w:w="381" w:type="pct"/>
            <w:vAlign w:val="center"/>
          </w:tcPr>
          <w:p>
            <w:pPr>
              <w:pStyle w:val="5"/>
              <w:spacing w:before="166" w:line="229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:lang w:val="en-US" w:eastAsia="zh-CN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生源或</w:t>
            </w: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户籍要求</w:t>
            </w:r>
          </w:p>
        </w:tc>
        <w:tc>
          <w:tcPr>
            <w:tcW w:w="368" w:type="pct"/>
            <w:vAlign w:val="center"/>
          </w:tcPr>
          <w:p>
            <w:pPr>
              <w:pStyle w:val="5"/>
              <w:spacing w:before="165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6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教师资格证要求</w:t>
            </w:r>
          </w:p>
        </w:tc>
        <w:tc>
          <w:tcPr>
            <w:tcW w:w="397" w:type="pct"/>
            <w:vAlign w:val="center"/>
          </w:tcPr>
          <w:p>
            <w:pPr>
              <w:pStyle w:val="5"/>
              <w:spacing w:before="81" w:line="234" w:lineRule="auto"/>
              <w:ind w:left="95" w:right="82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职业资格</w:t>
            </w:r>
            <w:r>
              <w:rPr>
                <w:b w:val="0"/>
                <w:bCs w:val="0"/>
                <w:color w:val="auto"/>
                <w:spacing w:val="1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证书要求</w:t>
            </w:r>
          </w:p>
        </w:tc>
        <w:tc>
          <w:tcPr>
            <w:tcW w:w="557" w:type="pct"/>
            <w:vAlign w:val="center"/>
          </w:tcPr>
          <w:p>
            <w:pPr>
              <w:pStyle w:val="5"/>
              <w:spacing w:before="166" w:line="230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专业要求</w:t>
            </w:r>
          </w:p>
        </w:tc>
        <w:tc>
          <w:tcPr>
            <w:tcW w:w="371" w:type="pct"/>
            <w:vAlign w:val="center"/>
          </w:tcPr>
          <w:p>
            <w:pPr>
              <w:pStyle w:val="5"/>
              <w:spacing w:before="81" w:line="234" w:lineRule="auto"/>
              <w:ind w:right="55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其他报考</w:t>
            </w:r>
            <w:r>
              <w:rPr>
                <w:b w:val="0"/>
                <w:bCs w:val="0"/>
                <w:color w:val="auto"/>
                <w:spacing w:val="1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条件要求</w:t>
            </w:r>
          </w:p>
        </w:tc>
        <w:tc>
          <w:tcPr>
            <w:tcW w:w="294" w:type="pct"/>
            <w:vAlign w:val="center"/>
          </w:tcPr>
          <w:p>
            <w:pPr>
              <w:pStyle w:val="5"/>
              <w:spacing w:before="166" w:line="231" w:lineRule="auto"/>
              <w:jc w:val="center"/>
              <w:rPr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b w:val="0"/>
                <w:bCs w:val="0"/>
                <w:color w:val="auto"/>
                <w:spacing w:val="3"/>
                <w:sz w:val="21"/>
                <w:szCs w:val="21"/>
                <w:shd w:val="clear" w:color="auto" w:fill="auto"/>
                <w14:textOutline w14:w="24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63" w:type="pct"/>
            <w:vAlign w:val="center"/>
          </w:tcPr>
          <w:p>
            <w:pPr>
              <w:spacing w:line="302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52" w:line="186" w:lineRule="auto"/>
              <w:ind w:left="36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0100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中学数学教师</w:t>
            </w:r>
          </w:p>
        </w:tc>
        <w:tc>
          <w:tcPr>
            <w:tcW w:w="315" w:type="pct"/>
            <w:vAlign w:val="center"/>
          </w:tcPr>
          <w:p>
            <w:pPr>
              <w:pStyle w:val="5"/>
              <w:spacing w:before="5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4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13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40周岁以下</w:t>
            </w:r>
          </w:p>
        </w:tc>
        <w:tc>
          <w:tcPr>
            <w:tcW w:w="410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本科及以上</w:t>
            </w:r>
          </w:p>
        </w:tc>
        <w:tc>
          <w:tcPr>
            <w:tcW w:w="479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国民教育</w:t>
            </w:r>
          </w:p>
        </w:tc>
        <w:tc>
          <w:tcPr>
            <w:tcW w:w="381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大理州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生源或户籍</w:t>
            </w:r>
          </w:p>
        </w:tc>
        <w:tc>
          <w:tcPr>
            <w:tcW w:w="368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初中及以上数学</w:t>
            </w:r>
            <w:r>
              <w:rPr>
                <w:spacing w:val="2"/>
                <w:sz w:val="21"/>
                <w:szCs w:val="21"/>
              </w:rPr>
              <w:t>教师资格证</w:t>
            </w:r>
          </w:p>
        </w:tc>
        <w:tc>
          <w:tcPr>
            <w:tcW w:w="397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不限</w:t>
            </w:r>
          </w:p>
        </w:tc>
        <w:tc>
          <w:tcPr>
            <w:tcW w:w="557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数学</w:t>
            </w:r>
            <w:r>
              <w:rPr>
                <w:spacing w:val="1"/>
                <w:sz w:val="21"/>
                <w:szCs w:val="21"/>
              </w:rPr>
              <w:t>相关专业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63" w:type="pct"/>
            <w:vAlign w:val="center"/>
          </w:tcPr>
          <w:p>
            <w:pPr>
              <w:spacing w:line="304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52" w:line="186" w:lineRule="auto"/>
              <w:ind w:left="36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0100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2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中学思想政治教师</w:t>
            </w:r>
          </w:p>
        </w:tc>
        <w:tc>
          <w:tcPr>
            <w:tcW w:w="315" w:type="pct"/>
            <w:vAlign w:val="center"/>
          </w:tcPr>
          <w:p>
            <w:pPr>
              <w:pStyle w:val="5"/>
              <w:spacing w:before="5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4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13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40周岁以下</w:t>
            </w:r>
          </w:p>
        </w:tc>
        <w:tc>
          <w:tcPr>
            <w:tcW w:w="410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本科及以上</w:t>
            </w:r>
          </w:p>
        </w:tc>
        <w:tc>
          <w:tcPr>
            <w:tcW w:w="479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国民教育</w:t>
            </w:r>
          </w:p>
        </w:tc>
        <w:tc>
          <w:tcPr>
            <w:tcW w:w="381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大理州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生源或户籍</w:t>
            </w:r>
          </w:p>
        </w:tc>
        <w:tc>
          <w:tcPr>
            <w:tcW w:w="368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初中及以上思想政治</w:t>
            </w:r>
            <w:r>
              <w:rPr>
                <w:spacing w:val="2"/>
                <w:sz w:val="21"/>
                <w:szCs w:val="21"/>
              </w:rPr>
              <w:t>教师资格证</w:t>
            </w:r>
          </w:p>
        </w:tc>
        <w:tc>
          <w:tcPr>
            <w:tcW w:w="397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不限</w:t>
            </w:r>
          </w:p>
        </w:tc>
        <w:tc>
          <w:tcPr>
            <w:tcW w:w="557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思想政治</w:t>
            </w:r>
            <w:r>
              <w:rPr>
                <w:spacing w:val="1"/>
                <w:sz w:val="21"/>
                <w:szCs w:val="21"/>
              </w:rPr>
              <w:t>相关专业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63" w:type="pct"/>
            <w:vAlign w:val="center"/>
          </w:tcPr>
          <w:p>
            <w:pPr>
              <w:spacing w:line="305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52" w:line="186" w:lineRule="auto"/>
              <w:ind w:left="36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0100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2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中学生物教师</w:t>
            </w:r>
          </w:p>
        </w:tc>
        <w:tc>
          <w:tcPr>
            <w:tcW w:w="315" w:type="pct"/>
            <w:vAlign w:val="center"/>
          </w:tcPr>
          <w:p>
            <w:pPr>
              <w:pStyle w:val="5"/>
              <w:spacing w:before="5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4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spacing w:val="-1"/>
                <w:sz w:val="21"/>
                <w:szCs w:val="21"/>
              </w:rPr>
              <w:t>男</w:t>
            </w:r>
            <w:bookmarkEnd w:id="0"/>
          </w:p>
        </w:tc>
        <w:tc>
          <w:tcPr>
            <w:tcW w:w="413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40周岁以下</w:t>
            </w:r>
          </w:p>
        </w:tc>
        <w:tc>
          <w:tcPr>
            <w:tcW w:w="410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本科及以上</w:t>
            </w:r>
          </w:p>
        </w:tc>
        <w:tc>
          <w:tcPr>
            <w:tcW w:w="479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国民教育</w:t>
            </w:r>
          </w:p>
        </w:tc>
        <w:tc>
          <w:tcPr>
            <w:tcW w:w="381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大理州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生源或户籍</w:t>
            </w:r>
          </w:p>
        </w:tc>
        <w:tc>
          <w:tcPr>
            <w:tcW w:w="368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初中及以上生物</w:t>
            </w:r>
            <w:r>
              <w:rPr>
                <w:spacing w:val="2"/>
                <w:sz w:val="21"/>
                <w:szCs w:val="21"/>
              </w:rPr>
              <w:t>教师资格证</w:t>
            </w:r>
          </w:p>
        </w:tc>
        <w:tc>
          <w:tcPr>
            <w:tcW w:w="397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不限</w:t>
            </w:r>
          </w:p>
        </w:tc>
        <w:tc>
          <w:tcPr>
            <w:tcW w:w="557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生物相关专业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63" w:type="pct"/>
            <w:vAlign w:val="center"/>
          </w:tcPr>
          <w:p>
            <w:pPr>
              <w:pStyle w:val="5"/>
              <w:spacing w:before="52" w:line="186" w:lineRule="auto"/>
              <w:ind w:left="36"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202401004</w:t>
            </w:r>
          </w:p>
        </w:tc>
        <w:tc>
          <w:tcPr>
            <w:tcW w:w="452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心理健康</w:t>
            </w:r>
          </w:p>
        </w:tc>
        <w:tc>
          <w:tcPr>
            <w:tcW w:w="315" w:type="pct"/>
            <w:vAlign w:val="center"/>
          </w:tcPr>
          <w:p>
            <w:pPr>
              <w:pStyle w:val="5"/>
              <w:spacing w:before="52" w:line="185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13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40周岁以下</w:t>
            </w:r>
          </w:p>
        </w:tc>
        <w:tc>
          <w:tcPr>
            <w:tcW w:w="410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  <w:sz w:val="21"/>
                <w:szCs w:val="21"/>
              </w:rPr>
              <w:t>本科及以上</w:t>
            </w:r>
          </w:p>
        </w:tc>
        <w:tc>
          <w:tcPr>
            <w:tcW w:w="479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国民教育</w:t>
            </w:r>
          </w:p>
        </w:tc>
        <w:tc>
          <w:tcPr>
            <w:tcW w:w="381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大理州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生源或户籍</w:t>
            </w:r>
          </w:p>
        </w:tc>
        <w:tc>
          <w:tcPr>
            <w:tcW w:w="368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  <w:sz w:val="21"/>
                <w:szCs w:val="21"/>
              </w:rPr>
              <w:t>不限</w:t>
            </w:r>
          </w:p>
        </w:tc>
        <w:tc>
          <w:tcPr>
            <w:tcW w:w="397" w:type="pct"/>
            <w:vAlign w:val="center"/>
          </w:tcPr>
          <w:p>
            <w:pPr>
              <w:pStyle w:val="5"/>
              <w:spacing w:before="91" w:line="237" w:lineRule="auto"/>
              <w:ind w:left="32" w:leftChars="0" w:right="14" w:rightChars="0" w:firstLine="2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4"/>
                <w:sz w:val="21"/>
                <w:szCs w:val="21"/>
              </w:rPr>
              <w:t>心理咨询师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三级（国家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职业资格三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级）及以上</w:t>
            </w:r>
          </w:p>
        </w:tc>
        <w:tc>
          <w:tcPr>
            <w:tcW w:w="557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  <w:sz w:val="21"/>
                <w:szCs w:val="21"/>
              </w:rPr>
              <w:t>心理学相关专业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63" w:type="pct"/>
            <w:vAlign w:val="center"/>
          </w:tcPr>
          <w:p>
            <w:pPr>
              <w:pStyle w:val="5"/>
              <w:spacing w:before="52" w:line="186" w:lineRule="auto"/>
              <w:ind w:left="36" w:left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202401005</w:t>
            </w:r>
          </w:p>
        </w:tc>
        <w:tc>
          <w:tcPr>
            <w:tcW w:w="452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会计</w:t>
            </w:r>
          </w:p>
        </w:tc>
        <w:tc>
          <w:tcPr>
            <w:tcW w:w="315" w:type="pct"/>
            <w:vAlign w:val="center"/>
          </w:tcPr>
          <w:p>
            <w:pPr>
              <w:pStyle w:val="5"/>
              <w:spacing w:before="5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4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13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40周岁以下</w:t>
            </w:r>
          </w:p>
        </w:tc>
        <w:tc>
          <w:tcPr>
            <w:tcW w:w="410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  <w:sz w:val="21"/>
                <w:szCs w:val="21"/>
              </w:rPr>
              <w:t>本科及以上</w:t>
            </w:r>
          </w:p>
        </w:tc>
        <w:tc>
          <w:tcPr>
            <w:tcW w:w="479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国民教育</w:t>
            </w:r>
          </w:p>
        </w:tc>
        <w:tc>
          <w:tcPr>
            <w:tcW w:w="381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大理州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生源或户籍</w:t>
            </w:r>
          </w:p>
        </w:tc>
        <w:tc>
          <w:tcPr>
            <w:tcW w:w="368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初级会计专业</w:t>
            </w:r>
            <w:r>
              <w:rPr>
                <w:spacing w:val="2"/>
                <w:sz w:val="21"/>
                <w:szCs w:val="21"/>
              </w:rPr>
              <w:t>资格证</w:t>
            </w: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397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  <w:sz w:val="21"/>
                <w:szCs w:val="21"/>
              </w:rPr>
              <w:t>不限</w:t>
            </w:r>
          </w:p>
        </w:tc>
        <w:tc>
          <w:tcPr>
            <w:tcW w:w="557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会计</w:t>
            </w:r>
            <w:r>
              <w:rPr>
                <w:spacing w:val="1"/>
                <w:sz w:val="21"/>
                <w:szCs w:val="21"/>
              </w:rPr>
              <w:t>相关专业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63" w:type="pct"/>
            <w:vAlign w:val="center"/>
          </w:tcPr>
          <w:p>
            <w:pPr>
              <w:pStyle w:val="5"/>
              <w:spacing w:before="52" w:line="186" w:lineRule="auto"/>
              <w:ind w:left="36" w:left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202401006</w:t>
            </w:r>
          </w:p>
        </w:tc>
        <w:tc>
          <w:tcPr>
            <w:tcW w:w="452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专门教育</w:t>
            </w:r>
          </w:p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辅导员</w:t>
            </w:r>
          </w:p>
        </w:tc>
        <w:tc>
          <w:tcPr>
            <w:tcW w:w="315" w:type="pct"/>
            <w:vAlign w:val="center"/>
          </w:tcPr>
          <w:p>
            <w:pPr>
              <w:pStyle w:val="5"/>
              <w:spacing w:before="5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13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40周岁以下</w:t>
            </w:r>
          </w:p>
        </w:tc>
        <w:tc>
          <w:tcPr>
            <w:tcW w:w="410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479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国民教育</w:t>
            </w:r>
          </w:p>
        </w:tc>
        <w:tc>
          <w:tcPr>
            <w:tcW w:w="381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大理州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生源或户籍</w:t>
            </w:r>
          </w:p>
        </w:tc>
        <w:tc>
          <w:tcPr>
            <w:tcW w:w="368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97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57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有社区矫正经验工作者优先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退役士兵可放宽至高中学历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63" w:type="pct"/>
            <w:vAlign w:val="center"/>
          </w:tcPr>
          <w:p>
            <w:pPr>
              <w:pStyle w:val="5"/>
              <w:spacing w:before="52" w:line="186" w:lineRule="auto"/>
              <w:ind w:left="36" w:left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202401007</w:t>
            </w:r>
          </w:p>
        </w:tc>
        <w:tc>
          <w:tcPr>
            <w:tcW w:w="452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专门教育</w:t>
            </w:r>
          </w:p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辅导员</w:t>
            </w:r>
          </w:p>
        </w:tc>
        <w:tc>
          <w:tcPr>
            <w:tcW w:w="315" w:type="pct"/>
            <w:vAlign w:val="center"/>
          </w:tcPr>
          <w:p>
            <w:pPr>
              <w:pStyle w:val="5"/>
              <w:spacing w:before="52" w:line="186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13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40周岁以下</w:t>
            </w:r>
          </w:p>
        </w:tc>
        <w:tc>
          <w:tcPr>
            <w:tcW w:w="410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479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国民教育</w:t>
            </w:r>
          </w:p>
        </w:tc>
        <w:tc>
          <w:tcPr>
            <w:tcW w:w="381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大理州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生源或户籍</w:t>
            </w:r>
          </w:p>
        </w:tc>
        <w:tc>
          <w:tcPr>
            <w:tcW w:w="368" w:type="pct"/>
            <w:vAlign w:val="center"/>
          </w:tcPr>
          <w:p>
            <w:pPr>
              <w:pStyle w:val="5"/>
              <w:spacing w:before="52" w:line="22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97" w:type="pct"/>
            <w:vAlign w:val="center"/>
          </w:tcPr>
          <w:p>
            <w:pPr>
              <w:pStyle w:val="5"/>
              <w:spacing w:before="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57" w:type="pct"/>
            <w:vAlign w:val="center"/>
          </w:tcPr>
          <w:p>
            <w:pPr>
              <w:pStyle w:val="5"/>
              <w:spacing w:before="52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有社区矫正经验工作者优先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退役士兵可放宽至高中学历</w:t>
            </w:r>
          </w:p>
        </w:tc>
      </w:tr>
    </w:tbl>
    <w:p>
      <w:pPr>
        <w:jc w:val="center"/>
        <w:rPr>
          <w:rFonts w:ascii="Arial"/>
          <w:sz w:val="21"/>
        </w:rPr>
      </w:pPr>
    </w:p>
    <w:sectPr>
      <w:pgSz w:w="16837" w:h="11905"/>
      <w:pgMar w:top="873" w:right="1455" w:bottom="0" w:left="7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D897AC6-4152-433E-AA15-C01444E3C0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2FEC464-9C77-458C-B643-8B28A4BBE3E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VhMWI4YzlkMGE2YjkzYzhhMDg0MGNhMmQyYWJlYjAifQ=="/>
  </w:docVars>
  <w:rsids>
    <w:rsidRoot w:val="00000000"/>
    <w:rsid w:val="050D4849"/>
    <w:rsid w:val="07186120"/>
    <w:rsid w:val="10CA2E4E"/>
    <w:rsid w:val="19D32F7C"/>
    <w:rsid w:val="1B6E40FB"/>
    <w:rsid w:val="1F642DCD"/>
    <w:rsid w:val="20BE47F2"/>
    <w:rsid w:val="2B48207D"/>
    <w:rsid w:val="2BB33F19"/>
    <w:rsid w:val="2E2B44BD"/>
    <w:rsid w:val="2EE704A6"/>
    <w:rsid w:val="33A04957"/>
    <w:rsid w:val="3D4B67B4"/>
    <w:rsid w:val="3F802546"/>
    <w:rsid w:val="44187670"/>
    <w:rsid w:val="49860643"/>
    <w:rsid w:val="4AE65DF3"/>
    <w:rsid w:val="4D1B5B69"/>
    <w:rsid w:val="531A0499"/>
    <w:rsid w:val="5D294E39"/>
    <w:rsid w:val="608F5287"/>
    <w:rsid w:val="66F978FF"/>
    <w:rsid w:val="6A6D5D4A"/>
    <w:rsid w:val="6D7F1E06"/>
    <w:rsid w:val="6F971B69"/>
    <w:rsid w:val="7409703F"/>
    <w:rsid w:val="77C81E5A"/>
    <w:rsid w:val="7B3D3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2024-04-15T16:05:00Z</dcterms:created>
  <dc:creator>Lenovo</dc:creator>
  <cp:lastModifiedBy>木东</cp:lastModifiedBy>
  <dcterms:modified xsi:type="dcterms:W3CDTF">2024-04-29T09:12:52Z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2024-04-15T16:05:40Z</vt:filetime>
  </property>
  <property fmtid="{D5CDD505-2E9C-101B-9397-08002B2CF9AE}" pid="4" name="KSOProductBuildVer">
    <vt:lpwstr>2052-12.1.0.16729</vt:lpwstr>
  </property>
  <property fmtid="{D5CDD505-2E9C-101B-9397-08002B2CF9AE}" pid="5" name="ICV">
    <vt:lpwstr>224D60066DA34D988EC370CA39BF4A1B_13</vt:lpwstr>
  </property>
</Properties>
</file>