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代领准考证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（代领人姓名及身份证号）代本人领取2024年浦江县国有企业公开招聘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第一批）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考试准考证，一切后果考生自负。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代领人现场签字：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代领人联系电话：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E8EA4AC-4076-43F5-82B5-FC43CC71B163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334BE69-FF77-4507-9449-631D2BAEF7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zk3ZDk2MzAwMTcxNDYzNzJmZDRhNjhmZmExODgifQ=="/>
  </w:docVars>
  <w:rsids>
    <w:rsidRoot w:val="00000000"/>
    <w:rsid w:val="467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2024-05-01T02:31:54Z</dcterms:created>
  <dc:creator>64624</dc:creator>
  <cp:lastModifiedBy>城南花已开</cp:lastModifiedBy>
  <dcterms:modified xsi:type="dcterms:W3CDTF">2024-05-01T02:39:03Z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2342B09DF4E049E29A15AA64CF01C804_12</vt:lpwstr>
  </property>
</Properties>
</file>