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附件3</w:t>
      </w:r>
    </w:p>
    <w:p>
      <w:pPr>
        <w:widowControl/>
        <w:spacing w:line="600" w:lineRule="exact"/>
        <w:ind w:firstLine="42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西黄河河务局事业单位公开招考高校毕业生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近亲属在水利系统内从业情况报告表</w:t>
      </w:r>
    </w:p>
    <w:p>
      <w:pPr>
        <w:spacing w:line="400" w:lineRule="exact"/>
        <w:ind w:left="552" w:right="873" w:hanging="551" w:hangingChars="197"/>
        <w:jc w:val="left"/>
        <w:outlineLvl w:val="3"/>
        <w:rPr>
          <w:rFonts w:ascii="宋体" w:hAnsi="宋体" w:eastAsia="宋体" w:cs="宋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一、个人基本情况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64" w:tblpY="44"/>
        <w:tblOverlap w:val="never"/>
        <w:tblW w:w="96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4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sz w:val="24"/>
                <w:szCs w:val="24"/>
              </w:rPr>
              <w:t>校园招聘</w:t>
            </w:r>
          </w:p>
          <w:p>
            <w:pPr>
              <w:spacing w:line="28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sz w:val="24"/>
                <w:szCs w:val="24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eastAsia="楷体_GB2312" w:cs="楷体_GB2312"/>
                <w:spacing w:val="-11"/>
                <w:sz w:val="24"/>
                <w:szCs w:val="24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二、近亲属在水利部系统内从业情况</w:t>
      </w:r>
    </w:p>
    <w:p>
      <w:pPr>
        <w:spacing w:line="320" w:lineRule="exact"/>
        <w:jc w:val="right"/>
        <w:rPr>
          <w:rFonts w:eastAsia="楷体_GB2312"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 w:eastAsia="楷体_GB2312" w:cs="楷体_GB2312"/>
          <w:sz w:val="24"/>
          <w:szCs w:val="24"/>
        </w:rPr>
        <w:t>有此类情况</w:t>
      </w:r>
      <w:r>
        <w:rPr>
          <w:rFonts w:eastAsia="楷体_GB2312"/>
          <w:sz w:val="36"/>
          <w:szCs w:val="36"/>
        </w:rPr>
        <w:t>□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hint="eastAsia" w:eastAsia="楷体_GB2312" w:cs="楷体_GB2312"/>
          <w:sz w:val="24"/>
          <w:szCs w:val="24"/>
        </w:rPr>
        <w:t>无此类情况</w:t>
      </w:r>
      <w:r>
        <w:rPr>
          <w:rFonts w:eastAsia="楷体_GB2312"/>
          <w:sz w:val="36"/>
          <w:szCs w:val="36"/>
        </w:rPr>
        <w:t>□</w:t>
      </w:r>
      <w:r>
        <w:rPr>
          <w:rFonts w:hint="eastAsia"/>
          <w:sz w:val="28"/>
          <w:szCs w:val="28"/>
        </w:rPr>
        <w:t xml:space="preserve">                                    </w:t>
      </w:r>
    </w:p>
    <w:tbl>
      <w:tblPr>
        <w:tblStyle w:val="5"/>
        <w:tblW w:w="9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497"/>
        <w:gridCol w:w="933"/>
        <w:gridCol w:w="583"/>
        <w:gridCol w:w="600"/>
        <w:gridCol w:w="500"/>
        <w:gridCol w:w="217"/>
        <w:gridCol w:w="1867"/>
        <w:gridCol w:w="850"/>
        <w:gridCol w:w="216"/>
        <w:gridCol w:w="390"/>
        <w:gridCol w:w="360"/>
        <w:gridCol w:w="16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cs="仿宋_GB2312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信息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姓  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近亲属类别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称谓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夫妻或姻亲关系</w:t>
            </w:r>
          </w:p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形成时间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exac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4" w:leftChars="20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 xml:space="preserve">□夫妻  </w:t>
            </w:r>
            <w:r>
              <w:rPr>
                <w:rFonts w:hint="eastAsia" w:eastAsia="楷体_GB2312" w:cs="楷体_GB2312"/>
                <w:spacing w:val="-6"/>
                <w:sz w:val="24"/>
                <w:szCs w:val="24"/>
              </w:rPr>
              <w:t>□三代内旁系血亲</w:t>
            </w:r>
          </w:p>
          <w:p>
            <w:pPr>
              <w:ind w:left="64" w:leftChars="2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 xml:space="preserve">□直系血亲     </w:t>
            </w:r>
            <w:r>
              <w:rPr>
                <w:rFonts w:hint="eastAsia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sz w:val="24"/>
                <w:szCs w:val="24"/>
              </w:rPr>
              <w:t>近姻亲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5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毕业院校及专业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是否水利类专业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20"/>
                <w:sz w:val="24"/>
                <w:szCs w:val="24"/>
              </w:rPr>
              <w:t>是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eastAsia="楷体_GB2312"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pacing w:val="-20"/>
                <w:sz w:val="24"/>
                <w:szCs w:val="24"/>
              </w:rPr>
              <w:t>否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工作单位及职务</w:t>
            </w: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、职级</w:t>
            </w: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、岗位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任现职时间</w:t>
            </w: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现任级别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任现级别时间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司局级 </w:t>
            </w:r>
            <w:r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>处级</w:t>
            </w:r>
          </w:p>
          <w:p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科级   </w:t>
            </w:r>
            <w:r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类</w:t>
            </w:r>
          </w:p>
          <w:p>
            <w:pPr>
              <w:spacing w:line="280" w:lineRule="exact"/>
              <w:jc w:val="center"/>
              <w:rPr>
                <w:rFonts w:cs="仿宋_GB2312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别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公务员 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>参公</w:t>
            </w:r>
          </w:p>
          <w:p>
            <w:pPr>
              <w:spacing w:line="32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事业   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>企业</w:t>
            </w:r>
          </w:p>
          <w:p>
            <w:pPr>
              <w:spacing w:line="32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>□社团   □其他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单</w:t>
            </w:r>
          </w:p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层</w:t>
            </w:r>
          </w:p>
          <w:p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级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>部机关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>直属单位机关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>直属单位一级单位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>直属单位二级单位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>直属单位三级单位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pacing w:val="-8"/>
                <w:sz w:val="24"/>
                <w:szCs w:val="24"/>
              </w:rPr>
              <w:t>与领导干部所在单位关系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>是否在同一机关（包括部机关、直属单位机关、直属单位所属单位机关）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 xml:space="preserve">是         </w:t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</w:rPr>
              <w:t xml:space="preserve">否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 □管理人员□工人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 □专业技术人员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楷体_GB2312" w:cs="楷体_GB2312"/>
                <w:spacing w:val="-11"/>
                <w:sz w:val="24"/>
                <w:szCs w:val="24"/>
              </w:rPr>
            </w:pPr>
            <w:r>
              <w:rPr>
                <w:rFonts w:hint="eastAsia" w:eastAsia="楷体_GB2312" w:cs="楷体_GB2312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spacing w:val="-11"/>
                <w:sz w:val="24"/>
                <w:szCs w:val="24"/>
              </w:rPr>
              <w:t>在同一直属单位</w:t>
            </w:r>
          </w:p>
          <w:p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spacing w:val="-11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spacing w:val="-11"/>
                <w:sz w:val="24"/>
                <w:szCs w:val="24"/>
              </w:rPr>
              <w:t>在同一直属单位所属单位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进入部系统情况</w:t>
            </w: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进入部系统方式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进入部系统时间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毕业分配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公务员考录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公务员调任 </w:t>
            </w:r>
            <w:r>
              <w:rPr>
                <w:rFonts w:hint="eastAsia" w:eastAsia="楷体_GB2312" w:cs="楷体_GB2312"/>
                <w:sz w:val="24"/>
                <w:szCs w:val="24"/>
              </w:rPr>
              <w:t>□政策性安置</w:t>
            </w:r>
          </w:p>
          <w:p>
            <w:pPr>
              <w:spacing w:line="280" w:lineRule="exact"/>
              <w:ind w:firstLine="240" w:firstLineChars="100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 w:cs="楷体_GB2312"/>
                <w:sz w:val="24"/>
                <w:szCs w:val="24"/>
              </w:rPr>
              <w:t>公开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招聘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企业聘用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招工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外系统调入 </w:t>
            </w:r>
          </w:p>
          <w:p>
            <w:pPr>
              <w:spacing w:line="280" w:lineRule="exact"/>
              <w:ind w:firstLine="240" w:firstLineChars="100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□其他</w:t>
            </w:r>
            <w:r>
              <w:rPr>
                <w:rFonts w:hint="eastAsia" w:eastAsia="楷体_GB2312" w:cs="楷体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（需注明）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进入现单位情况</w:t>
            </w: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进入现单位方式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</w:rPr>
              <w:t>进入现单位时间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exac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eastAsia="楷体_GB2312" w:cs="楷体_GB2312"/>
                <w:spacing w:val="-6"/>
                <w:sz w:val="24"/>
                <w:szCs w:val="24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 xml:space="preserve">□进入部系统后单位未变动 </w:t>
            </w:r>
            <w:r>
              <w:rPr>
                <w:rFonts w:hint="eastAsia" w:eastAsia="楷体_GB2312" w:cs="楷体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pacing w:val="-6"/>
                <w:sz w:val="24"/>
                <w:szCs w:val="24"/>
              </w:rPr>
              <w:t>考试进入 □调动进入</w:t>
            </w:r>
            <w:r>
              <w:rPr>
                <w:rFonts w:hint="eastAsia" w:eastAsia="楷体_GB2312" w:cs="楷体_GB2312"/>
                <w:spacing w:val="-6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228" w:firstLineChars="100"/>
              <w:rPr>
                <w:rFonts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 w:cs="楷体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color w:val="000000"/>
                <w:spacing w:val="-6"/>
                <w:sz w:val="24"/>
                <w:szCs w:val="24"/>
              </w:rPr>
              <w:t xml:space="preserve">机构改革 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楷体_GB2312" w:cs="楷体_GB2312"/>
                <w:sz w:val="24"/>
                <w:szCs w:val="24"/>
              </w:rPr>
              <w:t>其他</w:t>
            </w:r>
            <w:r>
              <w:rPr>
                <w:rFonts w:hint="eastAsia" w:eastAsia="楷体_GB2312" w:cs="楷体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（需注明）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8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</w:tr>
    </w:tbl>
    <w:p>
      <w:pPr>
        <w:spacing w:before="36" w:line="560" w:lineRule="exact"/>
        <w:ind w:right="114"/>
        <w:jc w:val="righ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sectPr>
          <w:footerReference r:id="rId3" w:type="default"/>
          <w:pgSz w:w="11906" w:h="16838"/>
          <w:pgMar w:top="1361" w:right="1134" w:bottom="1202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100" w:lineRule="exact"/>
        <w:ind w:right="11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79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填 表 须 知</w:t>
            </w:r>
          </w:p>
        </w:tc>
        <w:tc>
          <w:tcPr>
            <w:tcW w:w="9063" w:type="dxa"/>
            <w:vAlign w:val="center"/>
          </w:tcPr>
          <w:p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如无近亲属在部系统内从业的，仅填写考生本人基本情况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。</w:t>
            </w:r>
          </w:p>
          <w:p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2.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如近亲属为部管干部或部机关公务员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仅填写“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近亲属在部系统内从业情况”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中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“基本信息”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包含的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“姓名”“近亲属类别”“称谓”“夫妻或近姻亲关系形成时间”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4项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，其他项目可不填。</w:t>
            </w:r>
          </w:p>
          <w:p>
            <w:pPr>
              <w:spacing w:line="440" w:lineRule="exact"/>
              <w:outlineLvl w:val="3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本表可手写也可打印，表中有“□”的为选择项，根据实际情况划“√”。表中涉及“时间”的需填到“月”，如“2022.06”。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“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sz w:val="28"/>
                <w:szCs w:val="28"/>
              </w:rPr>
              <w:t>近亲属在部系统内从业情况”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需逐人填写，可复制“续表”，另附页填写。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6" w:hRule="atLeast"/>
        </w:trPr>
        <w:tc>
          <w:tcPr>
            <w:tcW w:w="79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 词 解 释</w:t>
            </w:r>
          </w:p>
        </w:tc>
        <w:tc>
          <w:tcPr>
            <w:tcW w:w="9063" w:type="dxa"/>
            <w:vAlign w:val="center"/>
          </w:tcPr>
          <w:p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1.“近亲属”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近亲属范围示意图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）。</w:t>
            </w:r>
          </w:p>
          <w:p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2.“部系统内从业”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指在水利部机关司局、直属单位及所属各级单位正式工作，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“进入部系统”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指首次进入部系统各级单位。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“直属单位”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包括黄委等流域机构和综合事业局等部直属企事业单位。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“直属单位所属单位”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包括直属单位所属的企事业单位及其下属单位，如黄委水文局及其下属各级单位。</w:t>
            </w:r>
          </w:p>
          <w:p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3.“工作单位”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指当前工作关系所在单位，需逐级填写。如黄委山东局XXX局XX局，综合事业局XXX中心XXX公司。“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职务、职级、岗位”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指担任的领导职务、公务员职级或企事业单位其他岗位，如处长、二巡、研究员、专业技术人员、职员、工人等。</w:t>
            </w:r>
          </w:p>
          <w:p>
            <w:pPr>
              <w:spacing w:line="44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4.“任现职时间”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指担任当前领导职务、公务员职级或到现岗位工作的时间；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“任现级别时间”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指提拔担任当前领导职务层次（正、副司级，正、副处级，正、副科级）的时间，科级以下人员不需要填写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。</w:t>
            </w:r>
          </w:p>
          <w:p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5.“部管干部”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指部党组管理干部，包括部机关、直属单位及其所属单位的司局级干部。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79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 本人郑重承诺，按照报告要求，全面、完整报告本人在水利部系统内工作的全部近亲属情况。对报告内容真实性负责，并自愿接受组织监督。</w:t>
            </w:r>
          </w:p>
          <w:p>
            <w:pPr>
              <w:spacing w:line="44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           亲笔签名：            手机：             </w:t>
            </w:r>
          </w:p>
          <w:p>
            <w:pPr>
              <w:spacing w:line="44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>
      <w:pPr>
        <w:pStyle w:val="2"/>
        <w:spacing w:line="400" w:lineRule="exact"/>
        <w:ind w:left="0" w:right="873" w:firstLine="0"/>
        <w:jc w:val="left"/>
        <w:rPr>
          <w:sz w:val="28"/>
          <w:szCs w:val="28"/>
        </w:rPr>
      </w:pPr>
    </w:p>
    <w:p>
      <w:pPr>
        <w:spacing w:before="312" w:beforeLines="100" w:line="400" w:lineRule="exact"/>
        <w:jc w:val="left"/>
        <w:rPr>
          <w:sz w:val="28"/>
          <w:szCs w:val="28"/>
        </w:rPr>
        <w:sectPr>
          <w:pgSz w:w="11906" w:h="16838"/>
          <w:pgMar w:top="1202" w:right="1134" w:bottom="1202" w:left="1134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114300" distR="114300">
            <wp:extent cx="9103995" cy="569531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3995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00107D1F"/>
    <w:rsid w:val="001A6E99"/>
    <w:rsid w:val="007C1CE8"/>
    <w:rsid w:val="0091207B"/>
    <w:rsid w:val="00EB7929"/>
    <w:rsid w:val="0BB36925"/>
    <w:rsid w:val="0F7E7D0C"/>
    <w:rsid w:val="1CFD561C"/>
    <w:rsid w:val="2E4835EB"/>
    <w:rsid w:val="381A16ED"/>
    <w:rsid w:val="392E2223"/>
    <w:rsid w:val="44341AAA"/>
    <w:rsid w:val="52AC1682"/>
    <w:rsid w:val="55CC5054"/>
    <w:rsid w:val="5DBE53E0"/>
    <w:rsid w:val="62DB7080"/>
    <w:rsid w:val="6F2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4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1448</Characters>
  <Lines>12</Lines>
  <Paragraphs>3</Paragraphs>
  <TotalTime>20</TotalTime>
  <ScaleCrop>false</ScaleCrop>
  <LinksUpToDate>false</LinksUpToDate>
  <CharactersWithSpaces>1699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孙洋</cp:lastModifiedBy>
  <dcterms:modified xsi:type="dcterms:W3CDTF">2024-05-07T12:18:20Z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