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微软雅黑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职业性格测评注意事项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一、考前必读（以测评当日系统提示为准）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  <w:t>请在电脑端参加测评，推荐使用谷歌浏览器进行测评。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  <w:t>请在安静的环境下，一个人独立完成，不可中途间断。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  <w:t>每个测评题选项都无关对错，性格也无优劣之分，不用有思想顾虑。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  <w:t>在完全理解测评题后，快速作答，不要过多思考。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  <w:t>每道测评题限时10s，每页至多展示5道，倒计时结束自动跳题。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  <w:t>请完整答完所有测评题，否则视为成绩无效。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微软雅黑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二、测评通道</w:t>
      </w:r>
      <w:r>
        <w:rPr>
          <w:rFonts w:hint="eastAsia" w:ascii="仿宋_GB2312" w:hAnsi="微软雅黑"/>
          <w:color w:val="000000"/>
          <w:sz w:val="32"/>
          <w:szCs w:val="32"/>
          <w:lang w:val="en-US" w:eastAsia="zh-CN"/>
        </w:rPr>
        <w:t>（仅在通知规定的时效内开放）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微软雅黑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微软雅黑"/>
          <w:color w:val="000000"/>
          <w:sz w:val="32"/>
          <w:szCs w:val="32"/>
          <w:lang w:val="en-US" w:eastAsia="zh-CN"/>
        </w:rPr>
        <w:t>测评时间:当日随来随考(具体参考</w:t>
      </w:r>
      <w:r>
        <w:rPr>
          <w:rFonts w:hint="eastAsia" w:ascii="仿宋_GB2312" w:hAnsi="微软雅黑"/>
          <w:color w:val="000000"/>
          <w:sz w:val="32"/>
          <w:szCs w:val="32"/>
          <w:lang w:val="en-US" w:eastAsia="zh-CN"/>
        </w:rPr>
        <w:t>通知</w:t>
      </w:r>
      <w:r>
        <w:rPr>
          <w:rFonts w:hint="default" w:ascii="仿宋_GB2312" w:hAnsi="微软雅黑"/>
          <w:color w:val="000000"/>
          <w:sz w:val="32"/>
          <w:szCs w:val="32"/>
          <w:lang w:val="en-US" w:eastAsia="zh-CN"/>
        </w:rPr>
        <w:t>中的截止时间)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微软雅黑"/>
          <w:color w:val="000000"/>
          <w:w w:val="80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  <w:t>通道网址</w:t>
      </w:r>
      <w:r>
        <w:rPr>
          <w:rFonts w:hint="default" w:ascii="仿宋_GB2312" w:hAnsi="微软雅黑" w:cs="Times New Roman"/>
          <w:color w:val="000000"/>
          <w:spacing w:val="0"/>
          <w:w w:val="67"/>
          <w:kern w:val="0"/>
          <w:sz w:val="32"/>
          <w:szCs w:val="32"/>
          <w:fitText w:val="6240" w:id="2088901496"/>
          <w:lang w:val="en-US" w:eastAsia="zh-CN"/>
        </w:rPr>
        <w:t>:</w:t>
      </w:r>
      <w:r>
        <w:rPr>
          <w:rFonts w:hint="default" w:ascii="仿宋_GB2312" w:hAnsi="微软雅黑"/>
          <w:color w:val="000000"/>
          <w:spacing w:val="0"/>
          <w:w w:val="67"/>
          <w:kern w:val="0"/>
          <w:sz w:val="32"/>
          <w:szCs w:val="32"/>
          <w:fitText w:val="6240" w:id="2088901496"/>
          <w:lang w:val="en-US" w:eastAsia="zh-CN"/>
        </w:rPr>
        <w:t>https://exam.haitou.cc/0GJMR2359M4DKZDEWL?type=evaluatio</w:t>
      </w:r>
      <w:r>
        <w:rPr>
          <w:rFonts w:hint="default" w:ascii="仿宋_GB2312" w:hAnsi="微软雅黑"/>
          <w:color w:val="000000"/>
          <w:spacing w:val="22"/>
          <w:w w:val="67"/>
          <w:kern w:val="0"/>
          <w:sz w:val="32"/>
          <w:szCs w:val="32"/>
          <w:fitText w:val="6240" w:id="2088901496"/>
          <w:lang w:val="en-US" w:eastAsia="zh-CN"/>
        </w:rPr>
        <w:t>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三、技术咨询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  <w:t>如遇到系统问题或无法正常测评，请及时联系技术人员。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微软雅黑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cs="Times New Roman"/>
          <w:color w:val="000000"/>
          <w:sz w:val="32"/>
          <w:szCs w:val="32"/>
          <w:lang w:val="en-US" w:eastAsia="zh-CN"/>
        </w:rPr>
        <w:t>电话：18696011</w:t>
      </w:r>
      <w:r>
        <w:rPr>
          <w:rFonts w:hint="eastAsia" w:ascii="仿宋_GB2312" w:hAnsi="微软雅黑"/>
          <w:color w:val="000000"/>
          <w:sz w:val="32"/>
          <w:szCs w:val="32"/>
          <w:lang w:val="en-US" w:eastAsia="zh-CN"/>
        </w:rPr>
        <w:t>726、18707211747（请在工作日工作时间内拨打）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微软雅黑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F1846"/>
    <w:multiLevelType w:val="singleLevel"/>
    <w:tmpl w:val="B9EF184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WM2ZTFiMTU0MTljMGYxYmQ4NDA5NWY2NWI2MDAifQ=="/>
  </w:docVars>
  <w:rsids>
    <w:rsidRoot w:val="00000000"/>
    <w:rsid w:val="0F86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2024-05-07T02:59:51Z</dcterms:created>
  <dc:creator>AA</dc:creator>
  <cp:lastModifiedBy>DevilQueen</cp:lastModifiedBy>
  <dcterms:modified xsi:type="dcterms:W3CDTF">2024-05-07T02:59:53Z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BC760C80493149A887F33D2A34DA10D6_12</vt:lpwstr>
  </property>
</Properties>
</file>