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本人已仔细阅读《成都市青羊区人民政府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府南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街道办事处公开招聘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的公告》，清楚并理解其内容，符合报考条件本人郑重承诺: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1.本人所提供的个人信息、证明资料、证件等，真实、准确，如有作假或不符，同意取消考试资格；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2.自觉遵守公开招聘的各项规定，诚实守信，严守纪律认真履行报考人员的义务；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3.本人无违法犯罪记录和失信惩戒等情况；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4.对因提供有关信息、证件不实或违反有关纪律规定所造成的后果，本人自愿承担相应的责任。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本人签字：</w:t>
      </w: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/>
    <w:sectPr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AndChar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NWNiYzIxZjRmM2JlNjcyN2Q0NGU3YmQxYzZlMDEifQ=="/>
  </w:docVars>
  <w:rsids>
    <w:rsidRoot w:val="407D7FE9"/>
    <w:rsid w:val="0F55203F"/>
    <w:rsid w:val="407D7FE9"/>
    <w:rsid w:val="5AAB1778"/>
    <w:rsid w:val="62086EF9"/>
    <w:rsid w:val="747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F4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2023-07-05T01:37:00Z</dcterms:created>
  <dc:creator>三元</dc:creator>
  <cp:lastModifiedBy>Administrator</cp:lastModifiedBy>
  <dcterms:modified xsi:type="dcterms:W3CDTF">2024-05-06T07:09:02Z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E797AB4F2DC046AFB849BD5578757D35</vt:lpwstr>
  </property>
</Properties>
</file>