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汤塘</w:t>
      </w:r>
      <w:r>
        <w:rPr>
          <w:rFonts w:hint="eastAsia" w:ascii="宋体" w:hAnsi="宋体"/>
          <w:b/>
          <w:sz w:val="44"/>
        </w:rPr>
        <w:t>镇专职网格员报名表</w:t>
      </w:r>
    </w:p>
    <w:p>
      <w:pPr>
        <w:jc w:val="center"/>
        <w:rPr>
          <w:rFonts w:hint="eastAsia"/>
        </w:rPr>
      </w:pP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 身份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szCs w:val="21"/>
                <w:lang w:eastAsia="zh-CN"/>
              </w:rPr>
              <w:t>具体到行政村，如：汤塘镇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汤塘</w:t>
            </w:r>
            <w:r>
              <w:rPr>
                <w:rFonts w:hint="eastAsia" w:ascii="黑体" w:eastAsia="黑体"/>
                <w:bCs/>
                <w:szCs w:val="21"/>
                <w:lang w:eastAsia="zh-CN"/>
              </w:rPr>
              <w:t>村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报考岗位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简                    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重点写获得市级以上奖励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r>
        <w:rPr>
          <w:rFonts w:hint="eastAsia" w:ascii="黑体" w:eastAsia="黑体"/>
          <w:b/>
        </w:rPr>
        <w:t>注：本人身份是指“</w:t>
      </w:r>
      <w:r>
        <w:rPr>
          <w:rFonts w:hint="eastAsia" w:ascii="黑体" w:eastAsia="黑体"/>
          <w:b/>
          <w:lang w:eastAsia="zh-CN"/>
        </w:rPr>
        <w:t>退役军人</w:t>
      </w:r>
      <w:r>
        <w:rPr>
          <w:rFonts w:hint="eastAsia" w:ascii="黑体" w:eastAsia="黑体"/>
          <w:b/>
        </w:rPr>
        <w:t>”、“学生”、“其他”。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F90F2C"/>
    <w:rsid w:val="17463115"/>
    <w:rsid w:val="1B9B21B6"/>
    <w:rsid w:val="1C8A13BB"/>
    <w:rsid w:val="6F9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357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Administrator</cp:lastModifiedBy>
  <dcterms:modified xsi:type="dcterms:W3CDTF">2024-05-07T01:02:51Z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247289011B1547AEA7938915DF87BE97</vt:lpwstr>
  </property>
</Properties>
</file>