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textAlignment w:val="baseline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  <w:t>2</w:t>
      </w:r>
    </w:p>
    <w:p>
      <w:pPr>
        <w:widowControl/>
        <w:spacing w:line="57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南部县事业单位2024年上半年公开考调</w:t>
      </w:r>
    </w:p>
    <w:p>
      <w:pPr>
        <w:widowControl/>
        <w:spacing w:line="570" w:lineRule="exact"/>
        <w:jc w:val="center"/>
        <w:textAlignment w:val="baseline"/>
        <w:rPr>
          <w:rFonts w:ascii="方正小标宋简体" w:hAnsi="方正小标宋简体" w:eastAsia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工作人员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报名登记表</w:t>
      </w:r>
    </w:p>
    <w:bookmarkEnd w:id="0"/>
    <w:tbl>
      <w:tblPr>
        <w:tblStyle w:val="4"/>
        <w:tblpPr w:leftFromText="180" w:rightFromText="180" w:vertAnchor="text" w:horzAnchor="page" w:tblpXSpec="center" w:tblpY="280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27"/>
        <w:gridCol w:w="523"/>
        <w:gridCol w:w="1216"/>
        <w:gridCol w:w="983"/>
        <w:gridCol w:w="134"/>
        <w:gridCol w:w="878"/>
        <w:gridCol w:w="221"/>
        <w:gridCol w:w="184"/>
        <w:gridCol w:w="990"/>
        <w:gridCol w:w="510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性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别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照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学　历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学　位</w:t>
            </w: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900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参工时间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身份性质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现职务</w:t>
            </w:r>
          </w:p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名　称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现岗位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等　级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职称计算等级证书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职称外语等级证书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7314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报考岗位名称及岗位等级</w:t>
            </w:r>
          </w:p>
        </w:tc>
        <w:tc>
          <w:tcPr>
            <w:tcW w:w="3734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18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2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工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14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</w:tbl>
    <w:tbl>
      <w:tblPr>
        <w:tblStyle w:val="4"/>
        <w:tblW w:w="9539" w:type="dxa"/>
        <w:tblInd w:w="-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近两年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年度考核情况</w:t>
            </w:r>
          </w:p>
        </w:tc>
        <w:tc>
          <w:tcPr>
            <w:tcW w:w="7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报名人签字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(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凡提供虚假材料或以其它形式骗取报名资格的，取消其考调资格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7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21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所在单位意见</w:t>
            </w:r>
          </w:p>
        </w:tc>
        <w:tc>
          <w:tcPr>
            <w:tcW w:w="740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3990"/>
                <w:tab w:val="left" w:pos="4200"/>
                <w:tab w:val="left" w:pos="4410"/>
                <w:tab w:val="left" w:pos="4620"/>
                <w:tab w:val="left" w:pos="5040"/>
                <w:tab w:val="left" w:pos="6090"/>
              </w:tabs>
              <w:spacing w:line="400" w:lineRule="exact"/>
              <w:ind w:firstLine="723" w:firstLineChars="300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主要领导签字：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（公章）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2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主管部门意见</w:t>
            </w:r>
          </w:p>
        </w:tc>
        <w:tc>
          <w:tcPr>
            <w:tcW w:w="7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4620"/>
              </w:tabs>
              <w:spacing w:line="400" w:lineRule="exact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left" w:pos="3990"/>
                <w:tab w:val="left" w:pos="4200"/>
                <w:tab w:val="left" w:pos="4410"/>
                <w:tab w:val="left" w:pos="4620"/>
                <w:tab w:val="left" w:pos="5040"/>
                <w:tab w:val="left" w:pos="6090"/>
              </w:tabs>
              <w:spacing w:line="400" w:lineRule="exact"/>
              <w:ind w:firstLine="723" w:firstLineChars="300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主要领导签字：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（公章）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年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3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方正仿宋简体" w:hAnsi="方正仿宋简体" w:eastAsia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</w:rPr>
              <w:t>填表说明：“身份性质”填写公务员、参公人员、事业人员。</w:t>
            </w:r>
          </w:p>
        </w:tc>
      </w:tr>
    </w:tbl>
    <w:p>
      <w:pPr>
        <w:pStyle w:val="7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autoSpaceDE w:val="0"/>
        <w:adjustRightInd w:val="0"/>
        <w:snapToGrid w:val="0"/>
        <w:spacing w:line="600" w:lineRule="exact"/>
        <w:jc w:val="center"/>
        <w:rPr>
          <w:rFonts w:hint="default" w:ascii="方正小标宋简体" w:eastAsia="方正小标宋简体"/>
          <w:b/>
          <w:bCs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default" w:ascii="Times New Roman" w:hAnsi="Times New Roman" w:cs="Times New Roman"/>
        <w:b/>
        <w:bCs/>
        <w:sz w:val="28"/>
        <w:szCs w:val="28"/>
      </w:rPr>
    </w:pPr>
    <w:r>
      <w:rPr>
        <w:rStyle w:val="6"/>
        <w:rFonts w:hint="default" w:ascii="Times New Roman" w:hAnsi="Times New Roman" w:cs="Times New Roman"/>
        <w:b/>
        <w:bCs/>
        <w:sz w:val="28"/>
        <w:szCs w:val="28"/>
      </w:rPr>
      <w:t xml:space="preserve">— 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begin"/>
    </w:r>
    <w:r>
      <w:rPr>
        <w:rStyle w:val="6"/>
        <w:rFonts w:hint="default" w:ascii="Times New Roman" w:hAnsi="Times New Roman" w:cs="Times New Roman"/>
        <w:b/>
        <w:bCs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separate"/>
    </w:r>
    <w:r>
      <w:rPr>
        <w:rStyle w:val="6"/>
        <w:rFonts w:hint="default" w:ascii="Times New Roman" w:hAnsi="Times New Roman" w:cs="Times New Roman"/>
        <w:b/>
        <w:bCs/>
        <w:sz w:val="28"/>
        <w:szCs w:val="28"/>
      </w:rPr>
      <w:t>11</w:t>
    </w:r>
    <w:r>
      <w:rPr>
        <w:rFonts w:hint="default" w:ascii="Times New Roman" w:hAnsi="Times New Roman" w:cs="Times New Roman"/>
        <w:b/>
        <w:bCs/>
        <w:sz w:val="28"/>
        <w:szCs w:val="28"/>
      </w:rPr>
      <w:fldChar w:fldCharType="end"/>
    </w:r>
    <w:r>
      <w:rPr>
        <w:rStyle w:val="6"/>
        <w:rFonts w:hint="default" w:ascii="Times New Roman" w:hAnsi="Times New Roman" w:cs="Times New Roman"/>
        <w:b/>
        <w:bCs/>
        <w:sz w:val="28"/>
        <w:szCs w:val="28"/>
      </w:rPr>
      <w:t xml:space="preserve"> —</w:t>
    </w:r>
  </w:p>
  <w:p>
    <w:pPr>
      <w:pStyle w:val="2"/>
      <w:wordWrap w:val="0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01A39"/>
    <w:rsid w:val="06D254B9"/>
    <w:rsid w:val="104A51A8"/>
    <w:rsid w:val="17F01A39"/>
    <w:rsid w:val="1AC32A34"/>
    <w:rsid w:val="1F6E4D11"/>
    <w:rsid w:val="27834FE2"/>
    <w:rsid w:val="2B560938"/>
    <w:rsid w:val="2F043CDC"/>
    <w:rsid w:val="350C4714"/>
    <w:rsid w:val="394538AA"/>
    <w:rsid w:val="3AB96519"/>
    <w:rsid w:val="3D0D218E"/>
    <w:rsid w:val="40030A15"/>
    <w:rsid w:val="416D78DB"/>
    <w:rsid w:val="419C74B1"/>
    <w:rsid w:val="44130C4C"/>
    <w:rsid w:val="522F36E3"/>
    <w:rsid w:val="6567337C"/>
    <w:rsid w:val="76242F58"/>
    <w:rsid w:val="79F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9">
    <w:name w:val="font61"/>
    <w:basedOn w:val="5"/>
    <w:qFormat/>
    <w:uiPriority w:val="0"/>
    <w:rPr>
      <w:rFonts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2"/>
      <w:szCs w:val="22"/>
      <w:u w:val="none"/>
    </w:rPr>
  </w:style>
  <w:style w:type="character" w:customStyle="1" w:styleId="12">
    <w:name w:val="font11"/>
    <w:basedOn w:val="5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13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2024-05-06T10:10:00Z</dcterms:created>
  <dc:creator>hp</dc:creator>
  <cp:lastModifiedBy>hp</cp:lastModifiedBy>
  <cp:lastPrinted>2024-05-10T07:38:00Z</cp:lastPrinted>
  <dcterms:modified xsi:type="dcterms:W3CDTF">2024-05-10T09:35:56Z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FCA8FA04A25D43DAA827BF21B4CBAE31</vt:lpwstr>
  </property>
</Properties>
</file>