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both"/>
        <w:textAlignment w:val="auto"/>
        <w:rPr>
          <w:rFonts w:hint="eastAsia" w:ascii="仿宋" w:hAnsi="仿宋" w:eastAsia="方正黑体_GBK" w:cs="方正黑体_GBK"/>
          <w:sz w:val="32"/>
          <w:szCs w:val="32"/>
          <w:lang w:val="en-US" w:eastAsia="zh-CN" w:bidi="ar-SA"/>
        </w:rPr>
      </w:pPr>
      <w:r>
        <w:rPr>
          <w:rFonts w:hint="eastAsia" w:ascii="仿宋" w:hAnsi="仿宋" w:eastAsia="方正黑体_GBK" w:cs="方正黑体_GBK"/>
          <w:spacing w:val="-17"/>
          <w:sz w:val="32"/>
          <w:szCs w:val="32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方正小标宋_GBK" w:cs="方正小标宋_GBK"/>
          <w:b w:val="0"/>
          <w:bCs w:val="0"/>
          <w:sz w:val="44"/>
          <w:szCs w:val="44"/>
          <w:lang w:val="en-US" w:eastAsia="zh-CN" w:bidi="ar-SA"/>
        </w:rPr>
      </w:pPr>
      <w:r>
        <w:rPr>
          <w:rFonts w:hint="eastAsia" w:ascii="仿宋" w:hAnsi="仿宋" w:eastAsia="方正小标宋_GBK" w:cs="方正小标宋_GBK"/>
          <w:b w:val="0"/>
          <w:bCs w:val="0"/>
          <w:sz w:val="44"/>
          <w:szCs w:val="44"/>
          <w:lang w:val="en-US" w:eastAsia="zh-CN" w:bidi="ar-SA"/>
        </w:rPr>
        <w:t>2024年惠阳区面向全社会公开招聘乡村公益性岗位计划表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290"/>
        <w:gridCol w:w="1169"/>
        <w:gridCol w:w="1201"/>
        <w:gridCol w:w="1314"/>
        <w:gridCol w:w="1119"/>
        <w:gridCol w:w="1524"/>
        <w:gridCol w:w="1577"/>
        <w:gridCol w:w="1290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  <w:t>单位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  <w:t>岗位名称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  <w:t>岗位简介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  <w:t>计划招聘数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  <w:t>性别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  <w:t>学历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  <w:t>年龄要求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  <w:t>岗位待遇（元/月）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  <w:t>工作地点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  <w:t>惠阳区淡水街道办事处</w:t>
            </w:r>
          </w:p>
        </w:tc>
        <w:tc>
          <w:tcPr>
            <w:tcW w:w="116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  <w:t>乡村保洁/护田员/乡村道路维护等</w:t>
            </w:r>
          </w:p>
        </w:tc>
        <w:tc>
          <w:tcPr>
            <w:tcW w:w="12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  <w:t>负责辖区环境维护、生产秩序维护等相关工作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1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  <w:t>男女不限</w:t>
            </w:r>
          </w:p>
        </w:tc>
        <w:tc>
          <w:tcPr>
            <w:tcW w:w="15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  <w:t>无学历要求</w:t>
            </w:r>
          </w:p>
        </w:tc>
        <w:tc>
          <w:tcPr>
            <w:tcW w:w="157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  <w:t>男性年龄18-60周岁之间，女性年龄在18-50周岁之间</w:t>
            </w:r>
          </w:p>
        </w:tc>
        <w:tc>
          <w:tcPr>
            <w:tcW w:w="12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  <w:t>1720元/月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  <w:t>淡水街道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  <w:t>行政村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  <w:t>惠阳区秋长街道办事处</w:t>
            </w:r>
          </w:p>
        </w:tc>
        <w:tc>
          <w:tcPr>
            <w:tcW w:w="11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1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  <w:t>秋长街道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  <w:t>行政村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  <w:t>惠阳区三和街道办事处</w:t>
            </w:r>
          </w:p>
        </w:tc>
        <w:tc>
          <w:tcPr>
            <w:tcW w:w="11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1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  <w:t>三和街道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  <w:t>行政村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  <w:t>惠阳区新圩镇政府</w:t>
            </w:r>
          </w:p>
        </w:tc>
        <w:tc>
          <w:tcPr>
            <w:tcW w:w="11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1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  <w:t>新圩镇行政村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  <w:t>惠阳区镇隆镇政府</w:t>
            </w:r>
          </w:p>
        </w:tc>
        <w:tc>
          <w:tcPr>
            <w:tcW w:w="11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1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  <w:t>镇隆镇行政村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  <w:t>惠阳区沙田镇政府</w:t>
            </w:r>
          </w:p>
        </w:tc>
        <w:tc>
          <w:tcPr>
            <w:tcW w:w="11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1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  <w:t>沙田镇行政村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  <w:t>惠阳区永湖镇政府</w:t>
            </w:r>
          </w:p>
        </w:tc>
        <w:tc>
          <w:tcPr>
            <w:tcW w:w="11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1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  <w:t>永湖镇行政村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  <w:t>惠阳区良井镇政府</w:t>
            </w:r>
          </w:p>
        </w:tc>
        <w:tc>
          <w:tcPr>
            <w:tcW w:w="11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1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  <w:t>良井镇行政村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  <w:t>惠阳区平潭镇政府</w:t>
            </w:r>
          </w:p>
        </w:tc>
        <w:tc>
          <w:tcPr>
            <w:tcW w:w="11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1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  <w:t>平潭镇行政村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rPr>
          <w:rFonts w:hint="eastAsia" w:ascii="仿宋" w:hAnsi="仿宋" w:eastAsia="方正仿宋_GBK" w:cs="方正仿宋_GBK"/>
          <w:spacing w:val="-6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87" w:right="2041" w:bottom="1587" w:left="1701" w:header="851" w:footer="992" w:gutter="0"/>
      <w:pgNumType w:fmt="decimal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sz w:val="28"/>
                              <w:lang w:eastAsia="zh-CN"/>
                            </w:rPr>
                          </w:pPr>
                          <w:r>
                            <w:rPr>
                              <w:rFonts w:hint="eastAsia" w:eastAsiaTheme="minorEastAsia"/>
                              <w:sz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eastAsiaTheme="minorEastAsia"/>
                              <w:sz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Theme="minorEastAsia"/>
                              <w:sz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Theme="minorEastAsia"/>
                              <w:sz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Theme="minorEastAsia"/>
                              <w:sz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eastAsiaTheme="minorEastAsia"/>
                              <w:sz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Theme="minorEastAsia"/>
                              <w:sz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sz w:val="28"/>
                        <w:lang w:eastAsia="zh-CN"/>
                      </w:rPr>
                    </w:pPr>
                    <w:r>
                      <w:rPr>
                        <w:rFonts w:hint="eastAsia" w:eastAsiaTheme="minorEastAsia"/>
                        <w:sz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eastAsiaTheme="minorEastAsia"/>
                        <w:sz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Theme="minorEastAsia"/>
                        <w:sz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Theme="minorEastAsia"/>
                        <w:sz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Theme="minorEastAsia"/>
                        <w:sz w:val="28"/>
                        <w:lang w:eastAsia="zh-CN"/>
                      </w:rPr>
                      <w:t>1</w:t>
                    </w:r>
                    <w:r>
                      <w:rPr>
                        <w:rFonts w:hint="eastAsia" w:eastAsiaTheme="minorEastAsia"/>
                        <w:sz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eastAsiaTheme="minorEastAsia"/>
                        <w:sz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lODg3OGExN2M4ZTQxZjMzZDZiZWQ0Y2IxMTE2YTUifQ=="/>
  </w:docVars>
  <w:rsids>
    <w:rsidRoot w:val="3A59282E"/>
    <w:rsid w:val="023F19C8"/>
    <w:rsid w:val="04434647"/>
    <w:rsid w:val="05EB7489"/>
    <w:rsid w:val="06085D14"/>
    <w:rsid w:val="07270108"/>
    <w:rsid w:val="0A061F5E"/>
    <w:rsid w:val="0AE62D0D"/>
    <w:rsid w:val="0B352C4B"/>
    <w:rsid w:val="0D3D3821"/>
    <w:rsid w:val="0D521E51"/>
    <w:rsid w:val="14BF1AD7"/>
    <w:rsid w:val="14C01FB3"/>
    <w:rsid w:val="162C2CBE"/>
    <w:rsid w:val="16AD5676"/>
    <w:rsid w:val="19A35600"/>
    <w:rsid w:val="1B273D8E"/>
    <w:rsid w:val="1B3301A1"/>
    <w:rsid w:val="1D67638A"/>
    <w:rsid w:val="213F2DDE"/>
    <w:rsid w:val="25E03590"/>
    <w:rsid w:val="25FB7E17"/>
    <w:rsid w:val="282B566C"/>
    <w:rsid w:val="2C5311FD"/>
    <w:rsid w:val="2DD32880"/>
    <w:rsid w:val="2E4259D3"/>
    <w:rsid w:val="30100ECC"/>
    <w:rsid w:val="32090C24"/>
    <w:rsid w:val="332C2C5B"/>
    <w:rsid w:val="33D64A55"/>
    <w:rsid w:val="34FC592E"/>
    <w:rsid w:val="38EC0AE6"/>
    <w:rsid w:val="39265B14"/>
    <w:rsid w:val="39D437FA"/>
    <w:rsid w:val="3A59282E"/>
    <w:rsid w:val="3B822C40"/>
    <w:rsid w:val="3C56053A"/>
    <w:rsid w:val="3CAF0F0E"/>
    <w:rsid w:val="43FC67F9"/>
    <w:rsid w:val="450D7CFB"/>
    <w:rsid w:val="45291100"/>
    <w:rsid w:val="45371F39"/>
    <w:rsid w:val="48A01A39"/>
    <w:rsid w:val="48D9793E"/>
    <w:rsid w:val="4C993347"/>
    <w:rsid w:val="4FFC1299"/>
    <w:rsid w:val="503A12ED"/>
    <w:rsid w:val="53DB4A23"/>
    <w:rsid w:val="55021749"/>
    <w:rsid w:val="55C655F4"/>
    <w:rsid w:val="575F53F4"/>
    <w:rsid w:val="58A62FC9"/>
    <w:rsid w:val="5A660571"/>
    <w:rsid w:val="5A886995"/>
    <w:rsid w:val="5AA45422"/>
    <w:rsid w:val="5DD67039"/>
    <w:rsid w:val="5FC71542"/>
    <w:rsid w:val="604C0E70"/>
    <w:rsid w:val="61395DC2"/>
    <w:rsid w:val="623C78FC"/>
    <w:rsid w:val="64905BC6"/>
    <w:rsid w:val="675B726E"/>
    <w:rsid w:val="67940237"/>
    <w:rsid w:val="68A078C8"/>
    <w:rsid w:val="6B2F22C3"/>
    <w:rsid w:val="6B4927C2"/>
    <w:rsid w:val="6DA7530A"/>
    <w:rsid w:val="6DCE4DF2"/>
    <w:rsid w:val="7D31033A"/>
    <w:rsid w:val="7F3C097B"/>
    <w:rsid w:val="7FBC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惠阳区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2021-05-20T01:33:00Z</dcterms:created>
  <dc:creator>Administrator</dc:creator>
  <cp:lastModifiedBy>Administrator</cp:lastModifiedBy>
  <dcterms:modified xsi:type="dcterms:W3CDTF">2024-05-09T03:35:21Z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A28653676A704BAD94438B2A9E64E516_13</vt:lpwstr>
  </property>
</Properties>
</file>