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产品质量监督检验所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招聘检验检测人员公告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绵阳市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产品质量监督检验所</w:t>
      </w:r>
      <w:r>
        <w:rPr>
          <w:rFonts w:hint="eastAsia" w:ascii="宋体" w:hAnsi="宋体" w:eastAsia="宋体" w:cs="宋体"/>
          <w:sz w:val="32"/>
          <w:szCs w:val="32"/>
        </w:rPr>
        <w:t>是隶属于绵阳市市场监督管理局的独立法人事业单位，是一家从事电子电器、化工、机械、轻工、建材、珠宝玉石、食品、无公害农产品、环境等多元化高水平检验检测和标准化服务的综合性机构。拥有1个国家级中心，即：“国家电器安全质量检验检测中心（四川）”；1个国家技术基地区域中心，即:“国家技术标准创新基地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JMRH</w:t>
      </w:r>
      <w:r>
        <w:rPr>
          <w:rFonts w:hint="eastAsia" w:ascii="宋体" w:hAnsi="宋体" w:eastAsia="宋体" w:cs="宋体"/>
          <w:sz w:val="32"/>
          <w:szCs w:val="32"/>
        </w:rPr>
        <w:t>）绵阳区域中心”。3个省级中心，即:“四川省电器安全质量监督检验中心”、“四川省无公害农产品检验测试中心”和“四川省磁性材料产品质量监督检验中心”。2020年增挂“绵阳市标准化研究院”牌子，是全省首个集检验检测和标准研究为一体的研究型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从近几年情况看，随着绵阳市经济快速发展，为适应发展需要，单位按程序决定面向社会公开招聘编外检验检测人员，招聘情况具体如下：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一、招聘岗位、名额及职责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招聘岗位：电子电器检测认证岗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招聘名额：2 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工作职责：从事电子电器环境可靠性、安规、电磁兼容检测认证工作。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专业要求：电子电器、自动化、通信相关专业。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二、招聘岗位人员要求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2、政治立场坚定、思想端正，遵纪守法、诚实守信；责任心强、吃苦耐劳、工作踏实；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3、学历要求：普通高等教育本科及以上学历，要求毕业证、学位证双证齐全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</w:t>
      </w:r>
      <w:r>
        <w:rPr>
          <w:rFonts w:hint="eastAsia" w:ascii="宋体" w:hAnsi="宋体" w:eastAsia="宋体" w:cs="宋体"/>
          <w:sz w:val="32"/>
          <w:szCs w:val="32"/>
        </w:rPr>
        <w:t>条件优秀者，可适当放宽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三、有下列情况之一者，不得应聘：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曾受过各类刑事处罚的；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有违法、违纪行为，正在接受审查调查的；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尚未解除党纪、政务处分的；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有失信行为记录的和参与非法组织的；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不适合从事检验检测工作的。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招聘程序为：网络接收简历→面试资格审查→面试→聘用合同签订。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（一）接收简历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接收简历时间：202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至20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接收简历邮箱：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454158631@qq.com</w:t>
      </w:r>
      <w:r>
        <w:rPr>
          <w:rFonts w:hint="eastAsia" w:ascii="宋体" w:hAnsi="宋体" w:eastAsia="宋体" w:cs="宋体"/>
          <w:sz w:val="32"/>
          <w:szCs w:val="32"/>
        </w:rPr>
        <w:t>（邮件标题及简历附件命名为“应聘岗位-姓名-专业-学历）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（二）面试资格审查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1、根据接收的简历资料，单位对应聘者进行初审，并在简历投递截止日之后5个工作日内，以电话方式通知符合条件者参加面试。初审未通过者，不再另行电话通知。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应聘人员应对在网上提交的材料真实性负责，虚假信息一经查实，立即取消聘用资格。资格审查贯穿于招聘工作全过程，如在招聘过程中发现有违纪违规、材料不齐或提供虚假信息等情况，取消资格。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1、应聘者应按指定时间、地点和携带材料参加面试，迟到的、未参加面试的，视为自动放弃面试。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2、应聘者须持本人身份证、学历证书、学位证书、其他有关证明材料的原件，以及附有本人照片的个人简历1份。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3、面试由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质检所</w:t>
      </w:r>
      <w:r>
        <w:rPr>
          <w:rFonts w:hint="eastAsia" w:ascii="宋体" w:hAnsi="宋体" w:eastAsia="宋体" w:cs="宋体"/>
          <w:sz w:val="32"/>
          <w:szCs w:val="32"/>
        </w:rPr>
        <w:t>统一组织，采取综合面试方式进行。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）聘用合同签订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</w:t>
      </w:r>
      <w:r>
        <w:rPr>
          <w:rFonts w:hint="eastAsia" w:ascii="宋体" w:hAnsi="宋体" w:eastAsia="宋体" w:cs="宋体"/>
          <w:sz w:val="32"/>
          <w:szCs w:val="32"/>
        </w:rPr>
        <w:t>合格者与单位签订试用合同，试用期为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个月。试用期考核合格后，与单位签订劳动合同。试用期考核不合格者，不予聘用。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工资待遇按照本单位同等条件人员执行（6000 元/月-15000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元/月），遵循多劳多得原则，缴纳五险一金；免费享受岗位</w:t>
      </w:r>
      <w:bookmarkStart w:id="0" w:name="_GoBack"/>
      <w:bookmarkEnd w:id="0"/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相关技术培训，工作餐以及工会福利等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六、本公告由绵阳市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产品质量监督检验所</w:t>
      </w:r>
      <w:r>
        <w:rPr>
          <w:rFonts w:hint="eastAsia" w:ascii="宋体" w:hAnsi="宋体" w:eastAsia="宋体" w:cs="宋体"/>
          <w:sz w:val="32"/>
          <w:szCs w:val="32"/>
        </w:rPr>
        <w:t>负责解释，招聘相关事宜可来电咨询。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咨询人：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邓先生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咨询电话：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18160135325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单位地址：绵阳市飞云大道东段257号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YzA5NDZjZGE0OWY4NGRiM2QwOTAzOWIyYzlmZTkifQ=="/>
  </w:docVars>
  <w:rsids>
    <w:rsidRoot w:val="00000000"/>
    <w:rsid w:val="08677D04"/>
    <w:rsid w:val="0C6B6BF6"/>
    <w:rsid w:val="1C847BAD"/>
    <w:rsid w:val="406A58A0"/>
    <w:rsid w:val="6F3376CA"/>
    <w:rsid w:val="70DA159C"/>
    <w:rsid w:val="797E25E0"/>
    <w:rsid w:val="7A2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2024-02-19T06:10:00Z</dcterms:created>
  <dc:creator>Administrator</dc:creator>
  <cp:lastModifiedBy>习惯</cp:lastModifiedBy>
  <dcterms:modified xsi:type="dcterms:W3CDTF">2024-05-13T01:45:10Z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3E70789937A342B9AC8CD093C392E036_13</vt:lpwstr>
  </property>
</Properties>
</file>