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40" w:lineRule="exact"/>
        <w:textAlignment w:val="auto"/>
        <w:rPr>
          <w:rFonts w:hint="eastAsia" w:ascii="方正小标宋简体" w:hAnsi="方正小标宋简体" w:eastAsia="方正小标宋简体" w:cs="方正小标宋简体"/>
          <w:b w:val="0"/>
          <w:bCs w:val="0"/>
          <w:color w:val="auto"/>
          <w:sz w:val="44"/>
          <w:szCs w:val="44"/>
        </w:rPr>
      </w:pPr>
      <w:bookmarkStart w:id="0" w:name="_GoBack"/>
      <w:bookmarkEnd w:id="0"/>
      <w:r>
        <w:rPr>
          <w:rFonts w:hint="eastAsia" w:ascii="方正小标宋简体" w:hAnsi="方正小标宋简体" w:eastAsia="方正小标宋简体" w:cs="方正小标宋简体"/>
          <w:b w:val="0"/>
          <w:bCs w:val="0"/>
          <w:color w:val="auto"/>
          <w:sz w:val="44"/>
          <w:szCs w:val="44"/>
        </w:rPr>
        <w:t>诚信承诺书</w:t>
      </w:r>
    </w:p>
    <w:p>
      <w:pPr>
        <w:rPr>
          <w:rFonts w:hint="eastAsia"/>
          <w:color w:val="auto"/>
        </w:rPr>
      </w:pPr>
    </w:p>
    <w:p>
      <w:pPr>
        <w:spacing w:line="560" w:lineRule="exact"/>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w:t>
      </w:r>
      <w:r>
        <w:rPr>
          <w:rFonts w:hint="eastAsia" w:ascii="仿宋_GB2312" w:hAnsi="仿宋_GB2312" w:eastAsia="仿宋_GB2312" w:cs="仿宋_GB2312"/>
          <w:sz w:val="32"/>
          <w:szCs w:val="32"/>
          <w:u w:val="single"/>
        </w:rPr>
        <w:t>广东三水发展控股投资有限公司下属企业2024年上半年</w:t>
      </w:r>
      <w:r>
        <w:rPr>
          <w:rFonts w:hint="eastAsia" w:ascii="仿宋_GB2312" w:hAnsi="仿宋_GB2312" w:eastAsia="仿宋_GB2312" w:cs="仿宋_GB2312"/>
          <w:color w:val="auto"/>
          <w:sz w:val="32"/>
          <w:szCs w:val="32"/>
          <w:u w:val="single"/>
          <w:lang w:val="en-US" w:eastAsia="zh-CN"/>
        </w:rPr>
        <w:t>公开招聘</w:t>
      </w:r>
      <w:r>
        <w:rPr>
          <w:rFonts w:hint="eastAsia" w:ascii="仿宋_GB2312" w:hAnsi="仿宋_GB2312" w:eastAsia="仿宋_GB2312" w:cs="仿宋_GB2312"/>
          <w:color w:val="auto"/>
          <w:sz w:val="32"/>
          <w:szCs w:val="32"/>
          <w:lang w:val="en-US" w:eastAsia="zh-CN"/>
        </w:rPr>
        <w:t>，我已仔细阅读《</w:t>
      </w:r>
      <w:r>
        <w:rPr>
          <w:rFonts w:hint="eastAsia" w:ascii="仿宋_GB2312" w:hAnsi="仿宋_GB2312" w:eastAsia="仿宋_GB2312" w:cs="仿宋_GB2312"/>
          <w:sz w:val="32"/>
          <w:szCs w:val="32"/>
        </w:rPr>
        <w:t>广东三水发展控股投资有限公司下属企业2024年</w:t>
      </w:r>
      <w:r>
        <w:rPr>
          <w:rFonts w:hint="eastAsia" w:ascii="仿宋_GB2312" w:hAnsi="仿宋_GB2312" w:eastAsia="仿宋_GB2312" w:cs="仿宋_GB2312"/>
          <w:sz w:val="32"/>
          <w:szCs w:val="32"/>
          <w:lang w:eastAsia="zh-CN"/>
        </w:rPr>
        <w:t>上半年</w:t>
      </w:r>
      <w:r>
        <w:rPr>
          <w:rFonts w:hint="eastAsia" w:ascii="仿宋_GB2312" w:hAnsi="仿宋_GB2312" w:eastAsia="仿宋_GB2312" w:cs="仿宋_GB2312"/>
          <w:sz w:val="32"/>
          <w:szCs w:val="32"/>
        </w:rPr>
        <w:t>工作人员招聘公告</w:t>
      </w:r>
      <w:r>
        <w:rPr>
          <w:rFonts w:hint="eastAsia" w:ascii="仿宋_GB2312" w:hAnsi="仿宋_GB2312" w:eastAsia="仿宋_GB2312" w:cs="仿宋_GB2312"/>
          <w:color w:val="auto"/>
          <w:sz w:val="32"/>
          <w:szCs w:val="32"/>
          <w:lang w:val="en-US" w:eastAsia="zh-CN"/>
        </w:rPr>
        <w:t>》等材料，清楚并理解其内容和要求。在此我郑重承诺：</w:t>
      </w:r>
    </w:p>
    <w:p>
      <w:pPr>
        <w:spacing w:line="560" w:lineRule="exact"/>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无故放弃资格。特殊情况确需放弃的，提前向</w:t>
      </w:r>
      <w:r>
        <w:rPr>
          <w:rFonts w:hint="eastAsia" w:ascii="仿宋_GB2312" w:hAnsi="仿宋_GB2312" w:eastAsia="仿宋_GB2312" w:cs="仿宋_GB2312"/>
          <w:sz w:val="32"/>
          <w:szCs w:val="32"/>
          <w:lang w:val="en-US" w:eastAsia="zh-CN"/>
        </w:rPr>
        <w:t>广东三水发展控股投资有限公司</w:t>
      </w:r>
      <w:r>
        <w:rPr>
          <w:rFonts w:hint="eastAsia" w:ascii="仿宋_GB2312" w:hAnsi="仿宋_GB2312" w:eastAsia="仿宋_GB2312" w:cs="仿宋_GB2312"/>
          <w:color w:val="auto"/>
          <w:sz w:val="32"/>
          <w:szCs w:val="32"/>
          <w:lang w:eastAsia="zh-CN"/>
        </w:rPr>
        <w:t>说明原因。</w:t>
      </w:r>
    </w:p>
    <w:p>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lang w:val="en-US" w:eastAsia="zh-CN" w:bidi="ar-SA"/>
        </w:rPr>
        <w:t>七、自愿接受</w:t>
      </w:r>
      <w:r>
        <w:rPr>
          <w:rFonts w:hint="eastAsia" w:ascii="仿宋_GB2312" w:hAnsi="仿宋_GB2312" w:eastAsia="仿宋_GB2312" w:cs="仿宋_GB2312"/>
          <w:sz w:val="32"/>
          <w:szCs w:val="32"/>
          <w:lang w:val="en-US" w:eastAsia="zh-CN"/>
        </w:rPr>
        <w:t>广东三水发展控股投资有限公司</w:t>
      </w:r>
      <w:r>
        <w:rPr>
          <w:rFonts w:hint="eastAsia" w:ascii="仿宋_GB2312" w:hAnsi="仿宋_GB2312" w:eastAsia="仿宋_GB2312" w:cs="仿宋_GB2312"/>
          <w:bCs w:val="0"/>
          <w:color w:val="auto"/>
          <w:kern w:val="2"/>
          <w:sz w:val="32"/>
          <w:szCs w:val="32"/>
          <w:lang w:val="en-US" w:eastAsia="zh-CN" w:bidi="ar-SA"/>
        </w:rPr>
        <w:t>及其员工或者机构向其认为合适的组织及人员调查了解我的背景信息。在签署这份承诺书之时，我同时放弃未来可能起诉</w:t>
      </w:r>
      <w:r>
        <w:rPr>
          <w:rFonts w:hint="eastAsia" w:ascii="仿宋_GB2312" w:hAnsi="仿宋_GB2312" w:eastAsia="仿宋_GB2312" w:cs="仿宋_GB2312"/>
          <w:sz w:val="32"/>
          <w:szCs w:val="32"/>
          <w:lang w:val="en-US" w:eastAsia="zh-CN"/>
        </w:rPr>
        <w:t>佛广东三水发展控股投资有限公司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pPr>
        <w:pStyle w:val="3"/>
        <w:numPr>
          <w:ilvl w:val="2"/>
          <w:numId w:val="0"/>
        </w:numPr>
        <w:ind w:leftChars="200"/>
        <w:rPr>
          <w:rFonts w:hint="eastAsia" w:ascii="仿宋_GB2312" w:hAnsi="仿宋_GB2312" w:eastAsia="仿宋_GB2312" w:cs="仿宋_GB2312"/>
          <w:color w:val="auto"/>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020" w:right="1247" w:bottom="510"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D783C5E"/>
    <w:rsid w:val="0DBA5C9F"/>
    <w:rsid w:val="115A2704"/>
    <w:rsid w:val="11661C76"/>
    <w:rsid w:val="170B6634"/>
    <w:rsid w:val="1A6D6E31"/>
    <w:rsid w:val="21721812"/>
    <w:rsid w:val="29B41F66"/>
    <w:rsid w:val="300B1D46"/>
    <w:rsid w:val="325C664F"/>
    <w:rsid w:val="359441AC"/>
    <w:rsid w:val="418D32F0"/>
    <w:rsid w:val="44083110"/>
    <w:rsid w:val="45091FC3"/>
    <w:rsid w:val="469D6477"/>
    <w:rsid w:val="52FA11EC"/>
    <w:rsid w:val="56A814C4"/>
    <w:rsid w:val="57BA782F"/>
    <w:rsid w:val="588D0EA9"/>
    <w:rsid w:val="596F4D88"/>
    <w:rsid w:val="5B913DBD"/>
    <w:rsid w:val="5EA8613E"/>
    <w:rsid w:val="62856570"/>
    <w:rsid w:val="667F1618"/>
    <w:rsid w:val="77FA2F26"/>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435</Words>
  <Characters>440</Characters>
  <Lines>0</Lines>
  <Paragraphs>0</Paragraphs>
  <TotalTime>0</TotalTime>
  <ScaleCrop>false</ScaleCrop>
  <LinksUpToDate>false</LinksUpToDate>
  <CharactersWithSpaces>446</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区国资局</cp:lastModifiedBy>
  <dcterms:modified xsi:type="dcterms:W3CDTF">2024-04-10T08:32:58Z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F217E0A918354132B5364482CD5ED9E5</vt:lpwstr>
  </property>
</Properties>
</file>