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附件2</w:t>
      </w:r>
    </w:p>
    <w:p>
      <w:pPr>
        <w:spacing w:line="600" w:lineRule="exact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苍南县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山海实业集团有限公司</w:t>
      </w:r>
      <w:r>
        <w:rPr>
          <w:rFonts w:hint="eastAsia" w:ascii="宋体" w:hAnsi="宋体" w:cs="宋体"/>
          <w:b/>
          <w:sz w:val="36"/>
          <w:szCs w:val="36"/>
        </w:rPr>
        <w:t>2024年公开招聘</w:t>
      </w:r>
    </w:p>
    <w:p>
      <w:pPr>
        <w:spacing w:line="600" w:lineRule="exact"/>
        <w:jc w:val="center"/>
        <w:rPr>
          <w:rFonts w:hint="eastAsia" w:ascii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体检须知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hAnsi="仿宋" w:eastAsia="仿宋_GB2312"/>
          <w:kern w:val="0"/>
          <w:sz w:val="32"/>
          <w:szCs w:val="32"/>
        </w:rPr>
        <w:t>持本人有效期内身份证、近期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kern w:val="0"/>
          <w:sz w:val="32"/>
          <w:szCs w:val="32"/>
        </w:rPr>
        <w:t>寸免冠照片一张，</w:t>
      </w:r>
      <w:r>
        <w:rPr>
          <w:rFonts w:hint="eastAsia" w:ascii="仿宋_GB2312" w:eastAsia="仿宋_GB2312"/>
          <w:sz w:val="32"/>
          <w:szCs w:val="32"/>
        </w:rPr>
        <w:t>按时参加体检，谢绝家属陪同。不按时到指定地点集中的作自动放弃处理。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二、严禁弄虚作假、冒名顶替；考生应在《体检表》上如实填写病史，如隐瞒病史影响体检结果的，后果自负。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eastAsia="仿宋_GB2312"/>
          <w:color w:val="auto"/>
          <w:sz w:val="32"/>
          <w:szCs w:val="32"/>
        </w:rPr>
        <w:t>体检费350元(现金）</w:t>
      </w:r>
      <w:r>
        <w:rPr>
          <w:rFonts w:hint="eastAsia" w:ascii="仿宋_GB2312" w:eastAsia="仿宋_GB2312"/>
          <w:sz w:val="32"/>
          <w:szCs w:val="32"/>
        </w:rPr>
        <w:t>，由考生自理。另可适当多带点现金以备加检项目所需。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四、体检前一天请注意休息，勿熬夜，不要饮酒，避免剧烈运动。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五、体检当天需进行采血、B超等检查，请在受检前禁食8-12小时。上衣（外套除外）不要穿胸前带有亮片或金属的衣服不带任何首饰、项链以免影响检查，女性受检者不要穿连裤袜。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六、女性受检者月经期间请勿做妇科及尿液检查，待经期完毕后再补检；怀孕或可能已受孕者，请事先告知体检工作人员并出示相关医疗证明。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对心率、视力、听力、血压等项目达不到体检合格标准的，安排当日复检；对边缘性心脏杂音、病理性心电图、病理性杂音、频发早搏等项目达不到体检合格标准的，安排当场复检。当日复检或当场复检在体检初检医院进行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考生对非当日、非当场复检的体检项目结果有疑问时，可以在接到体检结论通知之日起7日内，向苍南县山海实业集团有限公司提交复检申请。逾期不予受理。复检只允许一次，体检结果以复检结论为准，复检相关费用自理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九、请配合医生认真检查所有项目，勿漏检。若自动放弃某一检查项目，将会影响对你的聘用。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十、体检医师可根据实际需要，增加必要的相应检查、检验项目。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十一、在体检过程中考生须服从领队管理，不得擅自离开。体检结束后，请即开通手机，以便有事联系。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十二、在体检过程中有舞弊或其它违纪情况的，按有关规定处理。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YjUxMzNkOWE0YTI4YTE4ZmQ1NTE0MTFiZWQwZjMifQ=="/>
    <w:docVar w:name="KSO_WPS_MARK_KEY" w:val="bde80901-8366-4752-80b2-9361909c98d3"/>
  </w:docVars>
  <w:rsids>
    <w:rsidRoot w:val="00172A27"/>
    <w:rsid w:val="00A10EA9"/>
    <w:rsid w:val="159A07FF"/>
    <w:rsid w:val="5E2FA336"/>
    <w:rsid w:val="F65E69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  <w:szCs w:val="18"/>
    </w:rPr>
  </w:style>
  <w:style w:type="character" w:customStyle="1" w:styleId="6">
    <w:name w:val="页脚 Char"/>
    <w:basedOn w:val="5"/>
    <w:link w:val="2"/>
    <w:unhideWhenUsed/>
    <w:qFormat/>
    <w:locked/>
    <w:uiPriority w:val="99"/>
    <w:rPr>
      <w:rFonts w:hint="default" w:cs="Times New Roman"/>
      <w:sz w:val="18"/>
      <w:szCs w:val="18"/>
    </w:rPr>
  </w:style>
  <w:style w:type="character" w:customStyle="1" w:styleId="7">
    <w:name w:val="页眉 Char"/>
    <w:basedOn w:val="5"/>
    <w:link w:val="3"/>
    <w:unhideWhenUsed/>
    <w:qFormat/>
    <w:locked/>
    <w:uiPriority w:val="99"/>
    <w:rPr>
      <w:rFonts w:hint="default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Office_6.3.0.8471_F1E327BC-269C-435d-A152-05C5408002CA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2024-05-14T00:35:00Z</dcterms:created>
  <dc:creator>win10</dc:creator>
  <cp:lastModifiedBy>西西Lucia</cp:lastModifiedBy>
  <dcterms:modified xsi:type="dcterms:W3CDTF">2024-05-13T20:29:41Z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9D0B8093617A41D8B50742669A651F1B_43</vt:lpwstr>
  </property>
</Properties>
</file>