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val="0"/>
        <w:overflowPunct/>
        <w:topLinePunct/>
        <w:autoSpaceDE/>
        <w:autoSpaceDN/>
        <w:bidi w:val="0"/>
        <w:adjustRightInd/>
        <w:snapToGrid w:val="0"/>
        <w:spacing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28"/>
          <w:sz w:val="44"/>
          <w:szCs w:val="44"/>
        </w:rPr>
        <w:t>面试</w:t>
      </w:r>
      <w:r>
        <w:rPr>
          <w:rFonts w:hint="eastAsia" w:ascii="Times New Roman" w:hAnsi="Times New Roman" w:eastAsia="方正小标宋简体" w:cs="Times New Roman"/>
          <w:spacing w:val="28"/>
          <w:sz w:val="44"/>
          <w:szCs w:val="44"/>
          <w:lang w:eastAsia="zh-CN"/>
        </w:rPr>
        <w:t>人员守则</w:t>
      </w:r>
    </w:p>
    <w:p>
      <w:pPr>
        <w:keepNext w:val="0"/>
        <w:keepLines w:val="0"/>
        <w:pageBreakBefore w:val="0"/>
        <w:widowControl w:val="0"/>
        <w:numPr>
          <w:ilvl w:val="0"/>
          <w:numId w:val="0"/>
        </w:numPr>
        <w:kinsoku/>
        <w:wordWrap w:val="0"/>
        <w:overflowPunct/>
        <w:topLinePunct/>
        <w:autoSpaceDE/>
        <w:autoSpaceDN/>
        <w:bidi w:val="0"/>
        <w:adjustRightInd/>
        <w:snapToGrid w:val="0"/>
        <w:spacing w:line="44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1"/>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面试人员</w:t>
      </w:r>
      <w:r>
        <w:rPr>
          <w:rFonts w:hint="eastAsia" w:ascii="仿宋_GB2312" w:hAnsi="仿宋_GB2312" w:eastAsia="仿宋_GB2312" w:cs="仿宋_GB2312"/>
          <w:color w:val="auto"/>
          <w:sz w:val="32"/>
          <w:szCs w:val="32"/>
        </w:rPr>
        <w:t>须持</w:t>
      </w:r>
      <w:r>
        <w:rPr>
          <w:rFonts w:hint="eastAsia" w:ascii="黑体" w:hAnsi="黑体" w:eastAsia="黑体" w:cs="黑体"/>
          <w:color w:val="auto"/>
          <w:sz w:val="32"/>
          <w:szCs w:val="32"/>
        </w:rPr>
        <w:t>本人面试准考证</w:t>
      </w:r>
      <w:r>
        <w:rPr>
          <w:rFonts w:hint="eastAsia" w:ascii="黑体" w:hAnsi="黑体" w:eastAsia="黑体" w:cs="黑体"/>
          <w:color w:val="auto"/>
          <w:sz w:val="32"/>
          <w:szCs w:val="32"/>
          <w:lang w:eastAsia="zh-CN"/>
        </w:rPr>
        <w:t>（纸质版）</w:t>
      </w:r>
      <w:r>
        <w:rPr>
          <w:rFonts w:hint="eastAsia" w:ascii="黑体" w:hAnsi="黑体" w:eastAsia="黑体" w:cs="黑体"/>
          <w:color w:val="auto"/>
          <w:sz w:val="32"/>
          <w:szCs w:val="32"/>
        </w:rPr>
        <w:t>和有效期内居民身份证</w:t>
      </w:r>
      <w:r>
        <w:rPr>
          <w:rFonts w:hint="eastAsia" w:ascii="仿宋_GB2312" w:hAnsi="仿宋_GB2312" w:eastAsia="仿宋_GB2312" w:cs="仿宋_GB2312"/>
          <w:color w:val="auto"/>
          <w:sz w:val="32"/>
          <w:szCs w:val="32"/>
        </w:rPr>
        <w:t>（如身份证丢失，可凭有效期内临时身份证）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在规定的面试集合时间</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5月26日</w:t>
      </w:r>
      <w:r>
        <w:rPr>
          <w:rFonts w:hint="eastAsia" w:ascii="黑体" w:hAnsi="黑体" w:eastAsia="黑体" w:cs="黑体"/>
          <w:color w:val="auto"/>
          <w:sz w:val="32"/>
          <w:szCs w:val="32"/>
        </w:rPr>
        <w:t>上午</w:t>
      </w:r>
      <w:r>
        <w:rPr>
          <w:rFonts w:hint="eastAsia" w:ascii="黑体" w:hAnsi="黑体" w:eastAsia="黑体" w:cs="黑体"/>
          <w:color w:val="auto"/>
          <w:sz w:val="32"/>
          <w:szCs w:val="32"/>
          <w:highlight w:val="none"/>
        </w:rPr>
        <w:t>7:</w:t>
      </w:r>
      <w:r>
        <w:rPr>
          <w:rFonts w:hint="default" w:ascii="黑体" w:hAnsi="黑体" w:eastAsia="黑体" w:cs="黑体"/>
          <w:color w:val="auto"/>
          <w:sz w:val="32"/>
          <w:szCs w:val="32"/>
          <w:highlight w:val="none"/>
          <w:lang w:val="en" w:eastAsia="zh-CN"/>
        </w:rPr>
        <w:t>5</w:t>
      </w:r>
      <w:r>
        <w:rPr>
          <w:rFonts w:hint="eastAsia" w:ascii="黑体" w:hAnsi="黑体" w:eastAsia="黑体" w:cs="黑体"/>
          <w:color w:val="auto"/>
          <w:sz w:val="32"/>
          <w:szCs w:val="32"/>
          <w:highlight w:val="none"/>
        </w:rPr>
        <w:t>0前）</w:t>
      </w:r>
      <w:r>
        <w:rPr>
          <w:rFonts w:hint="eastAsia" w:ascii="仿宋_GB2312" w:hAnsi="仿宋_GB2312" w:eastAsia="仿宋_GB2312" w:cs="仿宋_GB2312"/>
          <w:color w:val="auto"/>
          <w:sz w:val="32"/>
          <w:szCs w:val="32"/>
          <w:highlight w:val="none"/>
        </w:rPr>
        <w:t>到面试地点集合。未在规定的集合时间</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5月26日</w:t>
      </w:r>
      <w:r>
        <w:rPr>
          <w:rFonts w:hint="eastAsia" w:ascii="黑体" w:hAnsi="黑体" w:eastAsia="黑体" w:cs="黑体"/>
          <w:color w:val="auto"/>
          <w:sz w:val="32"/>
          <w:szCs w:val="32"/>
          <w:highlight w:val="none"/>
        </w:rPr>
        <w:t>上午7:</w:t>
      </w:r>
      <w:r>
        <w:rPr>
          <w:rFonts w:hint="default" w:ascii="黑体" w:hAnsi="黑体" w:eastAsia="黑体" w:cs="黑体"/>
          <w:color w:val="auto"/>
          <w:sz w:val="32"/>
          <w:szCs w:val="32"/>
          <w:highlight w:val="none"/>
          <w:lang w:val="en" w:eastAsia="zh-CN"/>
        </w:rPr>
        <w:t>5</w:t>
      </w:r>
      <w:r>
        <w:rPr>
          <w:rFonts w:hint="eastAsia" w:ascii="黑体" w:hAnsi="黑体" w:eastAsia="黑体" w:cs="黑体"/>
          <w:color w:val="auto"/>
          <w:sz w:val="32"/>
          <w:szCs w:val="32"/>
          <w:highlight w:val="none"/>
        </w:rPr>
        <w:t>0</w:t>
      </w:r>
      <w:r>
        <w:rPr>
          <w:rFonts w:hint="default" w:ascii="黑体" w:hAnsi="黑体" w:eastAsia="黑体" w:cs="黑体"/>
          <w:color w:val="auto"/>
          <w:sz w:val="32"/>
          <w:szCs w:val="32"/>
          <w:highlight w:val="none"/>
          <w:lang w:val="en"/>
        </w:rPr>
        <w:t>前</w:t>
      </w:r>
      <w:r>
        <w:rPr>
          <w:rFonts w:hint="eastAsia" w:ascii="黑体" w:hAnsi="黑体" w:eastAsia="黑体" w:cs="黑体"/>
          <w:color w:val="auto"/>
          <w:sz w:val="32"/>
          <w:szCs w:val="32"/>
          <w:highlight w:val="none"/>
        </w:rPr>
        <w:t>）</w:t>
      </w:r>
      <w:r>
        <w:rPr>
          <w:rFonts w:hint="eastAsia" w:ascii="仿宋_GB2312" w:hAnsi="仿宋_GB2312" w:eastAsia="仿宋_GB2312" w:cs="仿宋_GB2312"/>
          <w:color w:val="auto"/>
          <w:sz w:val="32"/>
          <w:szCs w:val="32"/>
        </w:rPr>
        <w:t>前到面试地点报到者视为自动放弃。</w:t>
      </w:r>
      <w:r>
        <w:rPr>
          <w:rFonts w:hint="eastAsia" w:ascii="仿宋_GB2312" w:hAnsi="仿宋_GB2312" w:eastAsia="仿宋_GB2312" w:cs="仿宋_GB2312"/>
          <w:color w:val="auto"/>
          <w:sz w:val="32"/>
          <w:szCs w:val="32"/>
          <w:lang w:eastAsia="zh-CN"/>
        </w:rPr>
        <w:t>请</w:t>
      </w:r>
      <w:r>
        <w:rPr>
          <w:rFonts w:hint="eastAsia" w:ascii="黑体" w:hAnsi="黑体" w:eastAsia="黑体" w:cs="黑体"/>
          <w:color w:val="auto"/>
          <w:sz w:val="32"/>
          <w:szCs w:val="32"/>
          <w:lang w:eastAsia="zh-CN"/>
        </w:rPr>
        <w:t>提前</w:t>
      </w:r>
      <w:r>
        <w:rPr>
          <w:rFonts w:hint="eastAsia" w:ascii="仿宋_GB2312" w:hAnsi="仿宋_GB2312" w:eastAsia="仿宋_GB2312" w:cs="仿宋_GB2312"/>
          <w:color w:val="auto"/>
          <w:sz w:val="32"/>
          <w:szCs w:val="32"/>
          <w:lang w:eastAsia="zh-CN"/>
        </w:rPr>
        <w:t>到达考点，配合工作人员进行入场核验，并自觉遵守面试纪律，服从工作人员管理，按照面试程序和要求参加面试。</w:t>
      </w:r>
    </w:p>
    <w:p>
      <w:pPr>
        <w:pStyle w:val="2"/>
        <w:keepNext w:val="0"/>
        <w:keepLines w:val="0"/>
        <w:pageBreakBefore w:val="0"/>
        <w:widowControl w:val="0"/>
        <w:numPr>
          <w:ilvl w:val="0"/>
          <w:numId w:val="1"/>
        </w:numPr>
        <w:kinsoku/>
        <w:overflowPunct/>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人员入闱后须将所携带的所有通讯工具、电子存储记忆录放等设备（如电话手表、运动手环、蓝牙耳机等）交由工作人员统一保管，在整个入闱面试期间不得携带、使用，一经发现即取消面试资格。在进入面试考场时，不得携带任何自带物品和资料（包括面试准考证）。</w:t>
      </w:r>
    </w:p>
    <w:p>
      <w:pPr>
        <w:pStyle w:val="2"/>
        <w:keepNext w:val="0"/>
        <w:keepLines w:val="0"/>
        <w:pageBreakBefore w:val="0"/>
        <w:widowControl w:val="0"/>
        <w:numPr>
          <w:ilvl w:val="0"/>
          <w:numId w:val="1"/>
        </w:numPr>
        <w:kinsoku/>
        <w:overflowPunct/>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综合文字专业测试（笔试）结束后，面试人员由工作人员引领至候考室抽签，按抽签顺序进行</w:t>
      </w:r>
      <w:r>
        <w:rPr>
          <w:rFonts w:hint="default" w:ascii="仿宋_GB2312" w:hAnsi="仿宋_GB2312" w:eastAsia="仿宋_GB2312" w:cs="仿宋_GB2312"/>
          <w:color w:val="auto"/>
          <w:sz w:val="32"/>
          <w:szCs w:val="32"/>
          <w:lang w:val="en" w:eastAsia="zh-CN"/>
        </w:rPr>
        <w:t>答辩</w:t>
      </w:r>
      <w:r>
        <w:rPr>
          <w:rFonts w:hint="eastAsia" w:ascii="仿宋_GB2312" w:hAnsi="仿宋_GB2312" w:eastAsia="仿宋_GB2312" w:cs="仿宋_GB2312"/>
          <w:color w:val="auto"/>
          <w:sz w:val="32"/>
          <w:szCs w:val="32"/>
          <w:lang w:val="en-US" w:eastAsia="zh-CN"/>
        </w:rPr>
        <w:t>。候考期间，不得相互交谈和大声喧哗，如有特殊情况，请及时告知工作人员，由工作人员作出处理。</w:t>
      </w:r>
    </w:p>
    <w:p>
      <w:pPr>
        <w:pStyle w:val="2"/>
        <w:keepNext w:val="0"/>
        <w:keepLines w:val="0"/>
        <w:pageBreakBefore w:val="0"/>
        <w:widowControl w:val="0"/>
        <w:numPr>
          <w:ilvl w:val="0"/>
          <w:numId w:val="1"/>
        </w:numPr>
        <w:kinsoku/>
        <w:overflowPunct/>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面试人员不得以任何方式向考官或考场内工作人员透露面试人员的姓名、准考证号、现工作单位和笔试成绩名次等信息，不得穿戴有明显职业特征的服装和饰品参加面试。</w:t>
      </w:r>
    </w:p>
    <w:p>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五、面试考场内，面试人员应在发出开考计时信号后开始答题，在规定答题时间用完后，面试人员应停止答题。</w:t>
      </w:r>
      <w:r>
        <w:rPr>
          <w:rFonts w:hint="default" w:ascii="仿宋_GB2312" w:hAnsi="仿宋_GB2312" w:eastAsia="仿宋_GB2312" w:cs="仿宋_GB2312"/>
          <w:color w:val="auto"/>
          <w:sz w:val="32"/>
          <w:szCs w:val="32"/>
          <w:lang w:val="en" w:eastAsia="zh-CN"/>
        </w:rPr>
        <w:t>答辩</w:t>
      </w:r>
      <w:r>
        <w:rPr>
          <w:rFonts w:hint="eastAsia" w:ascii="仿宋_GB2312" w:hAnsi="仿宋_GB2312" w:eastAsia="仿宋_GB2312" w:cs="仿宋_GB2312"/>
          <w:color w:val="auto"/>
          <w:sz w:val="32"/>
          <w:szCs w:val="32"/>
          <w:lang w:val="en-US" w:eastAsia="zh-CN"/>
        </w:rPr>
        <w:t>环节，如规定答题时间仍有剩余，面试人员表示“回答完毕”，不再补充的，答辩结束。</w:t>
      </w:r>
    </w:p>
    <w:p>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default" w:ascii="仿宋_GB2312" w:hAnsi="仿宋_GB2312" w:eastAsia="仿宋_GB2312" w:cs="仿宋_GB2312"/>
          <w:color w:val="auto"/>
          <w:sz w:val="32"/>
          <w:szCs w:val="32"/>
          <w:lang w:val="en" w:eastAsia="zh-CN"/>
        </w:rPr>
        <w:t>答辩</w:t>
      </w:r>
      <w:r>
        <w:rPr>
          <w:rFonts w:hint="eastAsia" w:ascii="仿宋_GB2312" w:hAnsi="仿宋_GB2312" w:eastAsia="仿宋_GB2312" w:cs="仿宋_GB2312"/>
          <w:color w:val="auto"/>
          <w:sz w:val="32"/>
          <w:szCs w:val="32"/>
          <w:lang w:val="en-US" w:eastAsia="zh-CN"/>
        </w:rPr>
        <w:t>结束后，面试人员要立即离开考场，由工作人员引领至休息室等候，待公布成绩后统一离开考点。面试结束后的试题为工作秘密，不得对外透露、传播面试试题。考试结束后，</w:t>
      </w:r>
      <w:r>
        <w:rPr>
          <w:rFonts w:hint="eastAsia" w:ascii="仿宋_GB2312" w:hAnsi="仿宋_GB2312" w:eastAsia="仿宋_GB2312" w:cs="仿宋_GB2312"/>
          <w:color w:val="auto"/>
          <w:sz w:val="32"/>
          <w:szCs w:val="32"/>
        </w:rPr>
        <w:t>考试</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成绩和进入考察体检范围人员名单</w:t>
      </w:r>
      <w:r>
        <w:rPr>
          <w:rFonts w:hint="eastAsia" w:ascii="仿宋_GB2312" w:hAnsi="仿宋_GB2312" w:eastAsia="仿宋_GB2312" w:cs="仿宋_GB2312"/>
          <w:color w:val="auto"/>
          <w:sz w:val="32"/>
          <w:szCs w:val="32"/>
          <w:lang w:eastAsia="zh-CN"/>
        </w:rPr>
        <w:t>将及时</w:t>
      </w:r>
      <w:r>
        <w:rPr>
          <w:rFonts w:hint="eastAsia" w:ascii="仿宋_GB2312" w:hAnsi="仿宋_GB2312" w:eastAsia="仿宋_GB2312" w:cs="仿宋_GB2312"/>
          <w:color w:val="auto"/>
          <w:sz w:val="32"/>
          <w:szCs w:val="32"/>
        </w:rPr>
        <w:t>在滨州市人力资源和社会保障局网站（http://rs.binzhou.gov.cn）</w:t>
      </w:r>
      <w:r>
        <w:rPr>
          <w:rFonts w:hint="eastAsia" w:ascii="仿宋_GB2312" w:hAnsi="仿宋_GB2312" w:eastAsia="仿宋_GB2312" w:cs="仿宋_GB2312"/>
          <w:color w:val="auto"/>
          <w:sz w:val="32"/>
          <w:szCs w:val="32"/>
          <w:lang w:eastAsia="zh-CN"/>
        </w:rPr>
        <w:t>和“滨州政研”微信公众号</w:t>
      </w:r>
      <w:bookmarkStart w:id="0" w:name="_GoBack"/>
      <w:bookmarkEnd w:id="0"/>
      <w:r>
        <w:rPr>
          <w:rFonts w:hint="eastAsia" w:ascii="仿宋_GB2312" w:hAnsi="仿宋_GB2312" w:eastAsia="仿宋_GB2312" w:cs="仿宋_GB2312"/>
          <w:color w:val="auto"/>
          <w:sz w:val="32"/>
          <w:szCs w:val="32"/>
          <w:lang w:eastAsia="zh-CN"/>
        </w:rPr>
        <w:t>公布。</w:t>
      </w:r>
    </w:p>
    <w:p>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况给予终止面试程序、责令离开考点、不予面试评分、面试成绩为零分等处置。隐瞒真实信息、弄虚作假、考试作弊、扰乱考试秩序等违反招考纪律行为的，将视情节给予考试成绩无效、取消资格、限制报考等处理。涉嫌犯罪的，移送有关国家机关依法处理。</w:t>
      </w:r>
    </w:p>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overflowPunct/>
        <w:bidi w:val="0"/>
        <w:spacing w:line="560" w:lineRule="exact"/>
        <w:textAlignment w:val="auto"/>
        <w:rPr>
          <w:rFonts w:hint="eastAsia" w:ascii="仿宋_GB2312" w:hAnsi="仿宋_GB2312" w:eastAsia="仿宋_GB2312" w:cs="仿宋_GB2312"/>
          <w:sz w:val="32"/>
          <w:szCs w:val="32"/>
        </w:rPr>
      </w:pPr>
    </w:p>
    <w:sectPr>
      <w:pgSz w:w="11906" w:h="16838"/>
      <w:pgMar w:top="1689" w:right="1497" w:bottom="1689"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6885C"/>
    <w:multiLevelType w:val="singleLevel"/>
    <w:tmpl w:val="DD168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mFjY2ZjOGE5NDVjNzY2MmU5MjUzYjM2NDBjZGIifQ=="/>
  </w:docVars>
  <w:rsids>
    <w:rsidRoot w:val="525D64DE"/>
    <w:rsid w:val="01481AC7"/>
    <w:rsid w:val="08CC0577"/>
    <w:rsid w:val="0B536D2E"/>
    <w:rsid w:val="0E376DDD"/>
    <w:rsid w:val="0EBE9796"/>
    <w:rsid w:val="12F41FE9"/>
    <w:rsid w:val="163A54EB"/>
    <w:rsid w:val="20744399"/>
    <w:rsid w:val="2B4FC338"/>
    <w:rsid w:val="2EBEE670"/>
    <w:rsid w:val="2FBF4A73"/>
    <w:rsid w:val="2FFDD7AC"/>
    <w:rsid w:val="32E66B62"/>
    <w:rsid w:val="36F6AD69"/>
    <w:rsid w:val="390E2362"/>
    <w:rsid w:val="401A1351"/>
    <w:rsid w:val="40DA4E47"/>
    <w:rsid w:val="435FF09E"/>
    <w:rsid w:val="43B21B3C"/>
    <w:rsid w:val="485D7D04"/>
    <w:rsid w:val="492A3802"/>
    <w:rsid w:val="4B3B8B6D"/>
    <w:rsid w:val="4E562A53"/>
    <w:rsid w:val="4EFD180D"/>
    <w:rsid w:val="525D64DE"/>
    <w:rsid w:val="52756760"/>
    <w:rsid w:val="55E5CF3F"/>
    <w:rsid w:val="55E715B2"/>
    <w:rsid w:val="58A53AC6"/>
    <w:rsid w:val="59A9F2F2"/>
    <w:rsid w:val="5ADF31DF"/>
    <w:rsid w:val="5D066D6B"/>
    <w:rsid w:val="5DCC7F73"/>
    <w:rsid w:val="5FF31FB1"/>
    <w:rsid w:val="5FFDF019"/>
    <w:rsid w:val="63C574E0"/>
    <w:rsid w:val="6B6C2170"/>
    <w:rsid w:val="6D4622F9"/>
    <w:rsid w:val="6EF60674"/>
    <w:rsid w:val="6EFE390F"/>
    <w:rsid w:val="71FF2EDB"/>
    <w:rsid w:val="72974EF4"/>
    <w:rsid w:val="76A46BC2"/>
    <w:rsid w:val="76B30BD5"/>
    <w:rsid w:val="76DD0F5C"/>
    <w:rsid w:val="76FF6462"/>
    <w:rsid w:val="77F2D6D6"/>
    <w:rsid w:val="7BEBECC9"/>
    <w:rsid w:val="7D0211AE"/>
    <w:rsid w:val="7D8F195E"/>
    <w:rsid w:val="7DE98788"/>
    <w:rsid w:val="7E3D0D0C"/>
    <w:rsid w:val="7E540E52"/>
    <w:rsid w:val="7E6548AF"/>
    <w:rsid w:val="7F4FF3E5"/>
    <w:rsid w:val="7F9F87FC"/>
    <w:rsid w:val="7FB92D49"/>
    <w:rsid w:val="7FC26F1F"/>
    <w:rsid w:val="7FD91E2C"/>
    <w:rsid w:val="7FDDB6B7"/>
    <w:rsid w:val="7FE739DE"/>
    <w:rsid w:val="7FF79B21"/>
    <w:rsid w:val="7FFF7FC0"/>
    <w:rsid w:val="9FD99054"/>
    <w:rsid w:val="B73F2577"/>
    <w:rsid w:val="B7BFD8E4"/>
    <w:rsid w:val="B7FD8653"/>
    <w:rsid w:val="B7FF9474"/>
    <w:rsid w:val="BCFFCFD0"/>
    <w:rsid w:val="BE6DDCF9"/>
    <w:rsid w:val="BE720B02"/>
    <w:rsid w:val="CAFB0F85"/>
    <w:rsid w:val="CF1CA512"/>
    <w:rsid w:val="CFBBBEE2"/>
    <w:rsid w:val="D79B4FA8"/>
    <w:rsid w:val="D8FDC722"/>
    <w:rsid w:val="DBFF6281"/>
    <w:rsid w:val="DF5CB10E"/>
    <w:rsid w:val="DFF730A4"/>
    <w:rsid w:val="EBE56872"/>
    <w:rsid w:val="EDDF1946"/>
    <w:rsid w:val="EEB33D18"/>
    <w:rsid w:val="EF76C2AA"/>
    <w:rsid w:val="F1F8D826"/>
    <w:rsid w:val="F52F73E0"/>
    <w:rsid w:val="F6FEA564"/>
    <w:rsid w:val="F76FCB0E"/>
    <w:rsid w:val="F7FB6CFE"/>
    <w:rsid w:val="FBFEA3DB"/>
    <w:rsid w:val="FD6CA979"/>
    <w:rsid w:val="FE9AE9BF"/>
    <w:rsid w:val="FEE70698"/>
    <w:rsid w:val="FFD38B23"/>
    <w:rsid w:val="FFEFC36C"/>
    <w:rsid w:val="FFFEB483"/>
    <w:rsid w:val="FFFED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935</Words>
  <Characters>972</Characters>
  <Lines>0</Lines>
  <Paragraphs>0</Paragraphs>
  <TotalTime>6</TotalTime>
  <ScaleCrop>false</ScaleCrop>
  <LinksUpToDate>false</LinksUpToDate>
  <CharactersWithSpaces>972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2022-08-04T09:43:00Z</dcterms:created>
  <dc:creator>WPS_132726462</dc:creator>
  <cp:lastModifiedBy>kylin</cp:lastModifiedBy>
  <cp:lastPrinted>2024-05-16T08:53:41Z</cp:lastPrinted>
  <dcterms:modified xsi:type="dcterms:W3CDTF">2024-05-16T08:57:39Z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A1E31F3F0C3D42078C22D680B157841D</vt:lpwstr>
  </property>
</Properties>
</file>