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2024年福建省职业病与化学中毒预防控制中心应聘人员报名登记表</w:t>
      </w:r>
      <w:bookmarkEnd w:id="0"/>
    </w:p>
    <w:tbl>
      <w:tblPr>
        <w:tblStyle w:val="7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14"/>
        <w:gridCol w:w="288"/>
        <w:gridCol w:w="150"/>
        <w:gridCol w:w="720"/>
        <w:gridCol w:w="144"/>
        <w:gridCol w:w="246"/>
        <w:gridCol w:w="180"/>
        <w:gridCol w:w="876"/>
        <w:gridCol w:w="894"/>
        <w:gridCol w:w="570"/>
        <w:gridCol w:w="870"/>
        <w:gridCol w:w="570"/>
        <w:gridCol w:w="540"/>
        <w:gridCol w:w="276"/>
        <w:gridCol w:w="62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72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5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9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(非常重要)</w:t>
            </w:r>
          </w:p>
        </w:tc>
        <w:tc>
          <w:tcPr>
            <w:tcW w:w="349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49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导师单位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专业技术资格情况</w:t>
            </w:r>
          </w:p>
        </w:tc>
        <w:tc>
          <w:tcPr>
            <w:tcW w:w="7988" w:type="dxa"/>
            <w:gridSpan w:val="1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专业技术等级：          证书编号：           取得时间：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 历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高中（中专）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实习工作经历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89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实习、工作、培训单位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9002" w:type="dxa"/>
            <w:gridSpan w:val="1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9002" w:type="dxa"/>
            <w:gridSpan w:val="1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本人保证以上所填资料真实准确，如有违事实，愿意取消报名、聘用资格。</w:t>
      </w:r>
    </w:p>
    <w:p>
      <w:r>
        <w:rPr>
          <w:rFonts w:hint="eastAsia"/>
          <w:sz w:val="24"/>
        </w:rPr>
        <w:t>填写人签名：                                                  年    月    日</w:t>
      </w: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EF"/>
    <w:rsid w:val="001D4A61"/>
    <w:rsid w:val="001D6668"/>
    <w:rsid w:val="00315192"/>
    <w:rsid w:val="004D1EE1"/>
    <w:rsid w:val="004E6ADE"/>
    <w:rsid w:val="006653A2"/>
    <w:rsid w:val="006D17E0"/>
    <w:rsid w:val="0075407A"/>
    <w:rsid w:val="007A481D"/>
    <w:rsid w:val="007B4AAC"/>
    <w:rsid w:val="00960CF0"/>
    <w:rsid w:val="009760EF"/>
    <w:rsid w:val="009E07F1"/>
    <w:rsid w:val="00A9720C"/>
    <w:rsid w:val="00AB17BA"/>
    <w:rsid w:val="00B16E94"/>
    <w:rsid w:val="00B8267A"/>
    <w:rsid w:val="00CC1B14"/>
    <w:rsid w:val="00DB059F"/>
    <w:rsid w:val="3C6A7664"/>
    <w:rsid w:val="53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Unresolved Mention"/>
    <w:basedOn w:val="4"/>
    <w:unhideWhenUsed/>
    <w:uiPriority w:val="99"/>
    <w:rPr>
      <w:color w:val="605E5C"/>
      <w:shd w:val="clear" w:color="auto" w:fill="E1DFDD"/>
    </w:rPr>
  </w:style>
  <w:style w:type="paragraph" w:customStyle="1" w:styleId="9">
    <w:name w:val="b-free-read-lea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2084</Characters>
  <Lines>17</Lines>
  <Paragraphs>4</Paragraphs>
  <TotalTime>13</TotalTime>
  <ScaleCrop>false</ScaleCrop>
  <LinksUpToDate>false</LinksUpToDate>
  <CharactersWithSpaces>2445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2024-05-16T03:56:00Z</dcterms:created>
  <dc:creator>Hui Liu</dc:creator>
  <cp:lastModifiedBy>zy</cp:lastModifiedBy>
  <dcterms:modified xsi:type="dcterms:W3CDTF">2024-05-16T08:45:08Z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