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rPr>
      </w:pPr>
      <w:r>
        <w:rPr>
          <w:rFonts w:hint="eastAsia" w:ascii="黑体" w:eastAsia="黑体"/>
          <w:sz w:val="36"/>
          <w:szCs w:val="36"/>
        </w:rPr>
        <w:t>兰州城市学院公开招聘人员分岗位面试方案</w:t>
      </w:r>
    </w:p>
    <w:p>
      <w:pPr>
        <w:jc w:val="center"/>
        <w:rPr>
          <w:rFonts w:hint="eastAsia" w:ascii="黑体" w:eastAsia="黑体"/>
          <w:sz w:val="36"/>
          <w:szCs w:val="36"/>
        </w:rPr>
      </w:pPr>
    </w:p>
    <w:p>
      <w:pPr>
        <w:rPr>
          <w:rFonts w:hint="eastAsia" w:ascii="仿宋_GB2312" w:eastAsia="仿宋_GB2312"/>
          <w:b/>
          <w:sz w:val="28"/>
          <w:szCs w:val="28"/>
          <w:u w:val="single"/>
        </w:rPr>
      </w:pPr>
      <w:r>
        <w:rPr>
          <w:rFonts w:hint="eastAsia" w:ascii="仿宋_GB2312" w:eastAsia="仿宋_GB2312"/>
          <w:b/>
          <w:sz w:val="30"/>
          <w:szCs w:val="30"/>
        </w:rPr>
        <w:t>岗位代码</w:t>
      </w:r>
      <w:r>
        <w:rPr>
          <w:rFonts w:hint="eastAsia" w:ascii="仿宋_GB2312" w:eastAsia="仿宋_GB2312"/>
          <w:b/>
          <w:sz w:val="30"/>
          <w:szCs w:val="30"/>
          <w:u w:val="single"/>
        </w:rPr>
        <w:t xml:space="preserve"> </w:t>
      </w:r>
      <w:r>
        <w:rPr>
          <w:rFonts w:hint="eastAsia" w:ascii="仿宋_GB2312" w:eastAsia="仿宋_GB2312"/>
          <w:b/>
          <w:sz w:val="30"/>
          <w:szCs w:val="30"/>
          <w:u w:val="single"/>
          <w:lang w:val="en-US" w:eastAsia="zh-CN"/>
        </w:rPr>
        <w:t xml:space="preserve"> 240202 </w:t>
      </w:r>
      <w:r>
        <w:rPr>
          <w:rFonts w:ascii="仿宋_GB2312" w:eastAsia="仿宋_GB2312"/>
          <w:b/>
          <w:sz w:val="30"/>
          <w:szCs w:val="30"/>
          <w:u w:val="single"/>
        </w:rPr>
        <w:t xml:space="preserve"> </w:t>
      </w:r>
      <w:r>
        <w:rPr>
          <w:rFonts w:hint="eastAsia" w:ascii="仿宋_GB2312" w:eastAsia="仿宋_GB2312"/>
          <w:b/>
          <w:sz w:val="30"/>
          <w:szCs w:val="30"/>
        </w:rPr>
        <w:t>专业</w:t>
      </w:r>
      <w:r>
        <w:rPr>
          <w:rFonts w:hint="eastAsia" w:ascii="仿宋_GB2312" w:eastAsia="仿宋_GB2312"/>
          <w:b/>
          <w:sz w:val="30"/>
          <w:szCs w:val="30"/>
          <w:u w:val="single"/>
        </w:rPr>
        <w:t xml:space="preserve"> </w:t>
      </w:r>
      <w:r>
        <w:rPr>
          <w:rFonts w:hint="eastAsia" w:ascii="仿宋_GB2312" w:eastAsia="仿宋_GB2312"/>
          <w:b/>
          <w:sz w:val="30"/>
          <w:szCs w:val="30"/>
          <w:u w:val="single"/>
          <w:lang w:val="en-US" w:eastAsia="zh-CN"/>
        </w:rPr>
        <w:t xml:space="preserve">  </w:t>
      </w:r>
      <w:r>
        <w:rPr>
          <w:rFonts w:hint="eastAsia" w:ascii="仿宋_GB2312" w:eastAsia="仿宋_GB2312"/>
          <w:b/>
          <w:sz w:val="30"/>
          <w:szCs w:val="30"/>
          <w:u w:val="single"/>
          <w:lang w:eastAsia="zh-CN"/>
        </w:rPr>
        <w:t>会计</w:t>
      </w:r>
      <w:r>
        <w:rPr>
          <w:rFonts w:hint="eastAsia" w:ascii="仿宋_GB2312" w:eastAsia="仿宋_GB2312"/>
          <w:b/>
          <w:sz w:val="30"/>
          <w:szCs w:val="30"/>
          <w:u w:val="single"/>
          <w:lang w:val="en-US" w:eastAsia="zh-CN"/>
        </w:rPr>
        <w:t xml:space="preserve">学  </w:t>
      </w:r>
      <w:r>
        <w:rPr>
          <w:rFonts w:hint="eastAsia" w:ascii="仿宋_GB2312" w:eastAsia="仿宋_GB2312"/>
          <w:b/>
          <w:sz w:val="30"/>
          <w:szCs w:val="30"/>
          <w:u w:val="single"/>
        </w:rPr>
        <w:t xml:space="preserve"> </w:t>
      </w:r>
      <w:r>
        <w:rPr>
          <w:rFonts w:hint="eastAsia" w:ascii="仿宋_GB2312" w:eastAsia="仿宋_GB2312"/>
          <w:b/>
          <w:sz w:val="30"/>
          <w:szCs w:val="30"/>
        </w:rPr>
        <w:t>招聘单位</w:t>
      </w:r>
      <w:r>
        <w:rPr>
          <w:rFonts w:hint="eastAsia" w:ascii="仿宋_GB2312" w:eastAsia="仿宋_GB2312"/>
          <w:b/>
          <w:sz w:val="30"/>
          <w:szCs w:val="30"/>
          <w:u w:val="single"/>
        </w:rPr>
        <w:t xml:space="preserve"> </w:t>
      </w:r>
      <w:r>
        <w:rPr>
          <w:rFonts w:hint="eastAsia" w:ascii="仿宋_GB2312" w:eastAsia="仿宋_GB2312"/>
          <w:b/>
          <w:sz w:val="30"/>
          <w:szCs w:val="30"/>
          <w:u w:val="single"/>
          <w:lang w:eastAsia="zh-CN"/>
        </w:rPr>
        <w:t>经济管理</w:t>
      </w:r>
      <w:r>
        <w:rPr>
          <w:rFonts w:hint="eastAsia" w:ascii="仿宋_GB2312" w:eastAsia="仿宋_GB2312"/>
          <w:b/>
          <w:sz w:val="28"/>
          <w:szCs w:val="28"/>
          <w:u w:val="single"/>
        </w:rPr>
        <w:t xml:space="preserve">学院  </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根据《兰州城市学院公开招聘人员面试办法》的规定，结合本岗位的具体情况，特制定本方案：</w:t>
      </w:r>
    </w:p>
    <w:p>
      <w:pPr>
        <w:numPr>
          <w:ilvl w:val="0"/>
          <w:numId w:val="1"/>
        </w:numPr>
        <w:spacing w:line="360" w:lineRule="auto"/>
        <w:ind w:firstLine="643" w:firstLineChars="200"/>
        <w:rPr>
          <w:rFonts w:ascii="仿宋_GB2312" w:eastAsia="仿宋_GB2312"/>
          <w:b/>
          <w:bCs/>
          <w:sz w:val="32"/>
          <w:szCs w:val="32"/>
        </w:rPr>
      </w:pPr>
      <w:bookmarkStart w:id="0" w:name="_Hlk83395053"/>
      <w:r>
        <w:rPr>
          <w:rFonts w:ascii="仿宋_GB2312" w:eastAsia="仿宋_GB2312"/>
          <w:b/>
          <w:bCs/>
          <w:sz w:val="32"/>
          <w:szCs w:val="32"/>
        </w:rPr>
        <w:t>面试时间、地点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时间：20</w:t>
      </w:r>
      <w:r>
        <w:rPr>
          <w:rFonts w:hint="eastAsia" w:ascii="仿宋_GB2312" w:eastAsia="仿宋_GB2312"/>
          <w:sz w:val="32"/>
          <w:szCs w:val="32"/>
        </w:rPr>
        <w:t>2</w:t>
      </w:r>
      <w:r>
        <w:rPr>
          <w:rFonts w:hint="eastAsia" w:ascii="仿宋_GB2312" w:eastAsia="仿宋_GB2312"/>
          <w:sz w:val="32"/>
          <w:szCs w:val="32"/>
          <w:lang w:val="en-US" w:eastAsia="zh-CN"/>
        </w:rPr>
        <w:t>4</w:t>
      </w:r>
      <w:r>
        <w:rPr>
          <w:rFonts w:ascii="仿宋_GB2312" w:eastAsia="仿宋_GB2312"/>
          <w:sz w:val="32"/>
          <w:szCs w:val="32"/>
        </w:rPr>
        <w:t>年</w:t>
      </w:r>
      <w:r>
        <w:rPr>
          <w:rFonts w:hint="eastAsia" w:ascii="仿宋_GB2312" w:eastAsia="仿宋_GB2312"/>
          <w:sz w:val="32"/>
          <w:szCs w:val="32"/>
          <w:lang w:val="en-US" w:eastAsia="zh-CN"/>
        </w:rPr>
        <w:t>5</w:t>
      </w:r>
      <w:r>
        <w:rPr>
          <w:rFonts w:ascii="仿宋_GB2312" w:eastAsia="仿宋_GB2312"/>
          <w:sz w:val="32"/>
          <w:szCs w:val="32"/>
        </w:rPr>
        <w:t>月</w:t>
      </w:r>
      <w:r>
        <w:rPr>
          <w:rFonts w:hint="eastAsia" w:ascii="仿宋_GB2312" w:eastAsia="仿宋_GB2312"/>
          <w:sz w:val="32"/>
          <w:szCs w:val="32"/>
          <w:lang w:val="en-US" w:eastAsia="zh-CN"/>
        </w:rPr>
        <w:t>19</w:t>
      </w:r>
      <w:r>
        <w:rPr>
          <w:rFonts w:ascii="仿宋_GB2312" w:eastAsia="仿宋_GB2312"/>
          <w:sz w:val="32"/>
          <w:szCs w:val="32"/>
        </w:rPr>
        <w:t>日</w:t>
      </w:r>
    </w:p>
    <w:p>
      <w:pPr>
        <w:spacing w:line="360" w:lineRule="auto"/>
        <w:ind w:firstLine="640" w:firstLineChars="200"/>
        <w:rPr>
          <w:rFonts w:hint="default" w:ascii="仿宋_GB2312" w:eastAsia="仿宋_GB2312"/>
          <w:b/>
          <w:bCs/>
          <w:sz w:val="32"/>
          <w:szCs w:val="32"/>
          <w:lang w:val="en-US" w:eastAsia="zh-CN"/>
        </w:rPr>
      </w:pPr>
      <w:r>
        <w:rPr>
          <w:rFonts w:hint="eastAsia" w:ascii="仿宋_GB2312" w:eastAsia="仿宋_GB2312"/>
          <w:sz w:val="32"/>
          <w:szCs w:val="32"/>
        </w:rPr>
        <w:t>2.</w:t>
      </w:r>
      <w:r>
        <w:rPr>
          <w:rFonts w:ascii="仿宋_GB2312" w:eastAsia="仿宋_GB2312"/>
          <w:sz w:val="32"/>
          <w:szCs w:val="32"/>
        </w:rPr>
        <w:t>地点：</w:t>
      </w:r>
      <w:bookmarkStart w:id="1" w:name="_GoBack"/>
      <w:r>
        <w:rPr>
          <w:rFonts w:hint="eastAsia" w:ascii="仿宋_GB2312" w:eastAsia="仿宋_GB2312"/>
          <w:sz w:val="32"/>
          <w:szCs w:val="32"/>
        </w:rPr>
        <w:t>兰州</w:t>
      </w:r>
      <w:r>
        <w:rPr>
          <w:rFonts w:ascii="仿宋_GB2312" w:eastAsia="仿宋_GB2312"/>
          <w:sz w:val="32"/>
          <w:szCs w:val="32"/>
        </w:rPr>
        <w:t>城市学院</w:t>
      </w:r>
      <w:r>
        <w:rPr>
          <w:rFonts w:hint="eastAsia" w:ascii="仿宋_GB2312" w:eastAsia="仿宋_GB2312"/>
          <w:sz w:val="32"/>
          <w:szCs w:val="32"/>
        </w:rPr>
        <w:t>校本部</w:t>
      </w:r>
      <w:r>
        <w:rPr>
          <w:rFonts w:hint="eastAsia" w:ascii="仿宋_GB2312" w:eastAsia="仿宋_GB2312"/>
          <w:sz w:val="32"/>
          <w:szCs w:val="32"/>
          <w:lang w:val="en-US" w:eastAsia="zh-CN"/>
        </w:rPr>
        <w:t>博文楼（文科楼）3308</w:t>
      </w:r>
      <w:bookmarkEnd w:id="1"/>
    </w:p>
    <w:bookmarkEnd w:id="0"/>
    <w:p>
      <w:pPr>
        <w:spacing w:line="360" w:lineRule="auto"/>
        <w:ind w:firstLine="643" w:firstLineChars="200"/>
        <w:rPr>
          <w:rFonts w:ascii="仿宋_GB2312" w:eastAsia="仿宋_GB2312"/>
          <w:b/>
          <w:bCs/>
          <w:sz w:val="32"/>
          <w:szCs w:val="32"/>
        </w:rPr>
      </w:pPr>
      <w:r>
        <w:rPr>
          <w:rFonts w:hint="eastAsia" w:ascii="仿宋_GB2312" w:eastAsia="仿宋_GB2312"/>
          <w:b/>
          <w:bCs/>
          <w:sz w:val="32"/>
          <w:szCs w:val="32"/>
        </w:rPr>
        <w:t>二</w:t>
      </w:r>
      <w:r>
        <w:rPr>
          <w:rFonts w:ascii="仿宋_GB2312" w:eastAsia="仿宋_GB2312"/>
          <w:b/>
          <w:bCs/>
          <w:sz w:val="32"/>
          <w:szCs w:val="32"/>
        </w:rPr>
        <w:t>、面试</w:t>
      </w:r>
      <w:r>
        <w:rPr>
          <w:rFonts w:hint="eastAsia" w:ascii="仿宋_GB2312" w:eastAsia="仿宋_GB2312"/>
          <w:b/>
          <w:bCs/>
          <w:sz w:val="32"/>
          <w:szCs w:val="32"/>
        </w:rPr>
        <w:t>内容</w:t>
      </w:r>
    </w:p>
    <w:p>
      <w:pPr>
        <w:spacing w:line="560" w:lineRule="exact"/>
        <w:ind w:firstLine="640" w:firstLineChars="200"/>
        <w:rPr>
          <w:rStyle w:val="8"/>
          <w:rFonts w:ascii="仿宋_GB2312" w:eastAsia="仿宋_GB2312"/>
          <w:sz w:val="32"/>
          <w:szCs w:val="32"/>
        </w:rPr>
      </w:pPr>
      <w:r>
        <w:rPr>
          <w:rStyle w:val="8"/>
          <w:rFonts w:hint="eastAsia" w:ascii="仿宋_GB2312" w:eastAsia="仿宋_GB2312"/>
          <w:sz w:val="32"/>
          <w:szCs w:val="32"/>
        </w:rPr>
        <w:t>面试成绩满分100分，试讲60分，个人科研成果10分，现场答辩3</w:t>
      </w:r>
      <w:r>
        <w:rPr>
          <w:rStyle w:val="8"/>
          <w:rFonts w:ascii="仿宋_GB2312" w:eastAsia="仿宋_GB2312"/>
          <w:sz w:val="32"/>
          <w:szCs w:val="32"/>
        </w:rPr>
        <w:t>0</w:t>
      </w:r>
      <w:r>
        <w:rPr>
          <w:rStyle w:val="8"/>
          <w:rFonts w:hint="eastAsia" w:ascii="仿宋_GB2312" w:eastAsia="仿宋_GB2312"/>
          <w:sz w:val="32"/>
          <w:szCs w:val="32"/>
        </w:rPr>
        <w:t>分。面试成绩低于60分者不予录用。</w:t>
      </w:r>
    </w:p>
    <w:p>
      <w:pPr>
        <w:spacing w:line="360" w:lineRule="auto"/>
        <w:ind w:firstLine="420" w:firstLineChars="0"/>
        <w:rPr>
          <w:rFonts w:hint="eastAsia" w:ascii="仿宋_GB2312" w:eastAsia="仿宋_GB2312"/>
          <w:b/>
          <w:bCs/>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一</w:t>
      </w:r>
      <w:r>
        <w:rPr>
          <w:rFonts w:hint="eastAsia" w:ascii="仿宋_GB2312" w:eastAsia="仿宋_GB2312"/>
          <w:b/>
          <w:bCs/>
          <w:sz w:val="32"/>
          <w:szCs w:val="32"/>
        </w:rPr>
        <w:t>）试讲（15分钟）。</w:t>
      </w:r>
      <w:r>
        <w:rPr>
          <w:rStyle w:val="8"/>
          <w:rFonts w:hint="eastAsia" w:ascii="仿宋_GB2312" w:eastAsia="仿宋_GB2312"/>
          <w:sz w:val="32"/>
          <w:szCs w:val="32"/>
        </w:rPr>
        <w:t>考生根据指定的专业教材内容做教学展示</w:t>
      </w:r>
      <w:r>
        <w:rPr>
          <w:rStyle w:val="8"/>
          <w:rFonts w:hint="eastAsia" w:ascii="仿宋_GB2312" w:eastAsia="仿宋_GB2312"/>
          <w:sz w:val="32"/>
          <w:szCs w:val="32"/>
          <w:lang w:eastAsia="zh-CN"/>
        </w:rPr>
        <w:t>，</w:t>
      </w:r>
      <w:r>
        <w:rPr>
          <w:rStyle w:val="8"/>
          <w:rFonts w:hint="eastAsia" w:ascii="仿宋_GB2312" w:eastAsia="仿宋_GB2312"/>
          <w:sz w:val="32"/>
          <w:szCs w:val="32"/>
          <w:lang w:val="en-US" w:eastAsia="zh-CN"/>
        </w:rPr>
        <w:t>PPT版本保存为（97-2003版）</w:t>
      </w:r>
      <w:r>
        <w:rPr>
          <w:rStyle w:val="8"/>
          <w:rFonts w:hint="eastAsia" w:ascii="仿宋_GB2312" w:eastAsia="仿宋_GB2312"/>
          <w:sz w:val="32"/>
          <w:szCs w:val="32"/>
        </w:rPr>
        <w:t>。</w:t>
      </w:r>
    </w:p>
    <w:p>
      <w:pPr>
        <w:spacing w:line="360" w:lineRule="auto"/>
        <w:ind w:firstLine="482" w:firstLineChars="150"/>
        <w:rPr>
          <w:rFonts w:hint="eastAsia" w:ascii="仿宋_GB2312" w:eastAsia="仿宋_GB2312" w:cs="Times New Roman"/>
          <w:sz w:val="32"/>
          <w:szCs w:val="32"/>
          <w:lang w:eastAsia="zh-CN"/>
        </w:rPr>
      </w:pPr>
      <w:r>
        <w:rPr>
          <w:rFonts w:ascii="仿宋_GB2312" w:eastAsia="仿宋_GB2312"/>
          <w:b/>
          <w:bCs/>
          <w:sz w:val="32"/>
          <w:szCs w:val="32"/>
        </w:rPr>
        <w:t>教材：</w:t>
      </w:r>
      <w:r>
        <w:rPr>
          <w:rFonts w:hint="eastAsia" w:ascii="仿宋_GB2312" w:hAnsi="Times New Roman" w:eastAsia="仿宋_GB2312" w:cs="Times New Roman"/>
          <w:sz w:val="32"/>
          <w:szCs w:val="32"/>
        </w:rPr>
        <w:t>《</w:t>
      </w:r>
      <w:r>
        <w:rPr>
          <w:rFonts w:hint="eastAsia" w:ascii="仿宋_GB2312" w:eastAsia="仿宋_GB2312" w:cs="Times New Roman"/>
          <w:sz w:val="32"/>
          <w:szCs w:val="32"/>
          <w:lang w:eastAsia="zh-CN"/>
        </w:rPr>
        <w:t>会计学原理</w:t>
      </w:r>
      <w:r>
        <w:rPr>
          <w:rFonts w:hint="eastAsia" w:ascii="仿宋_GB2312" w:hAnsi="Times New Roman" w:eastAsia="仿宋_GB2312" w:cs="Times New Roman"/>
          <w:sz w:val="32"/>
          <w:szCs w:val="32"/>
        </w:rPr>
        <w:t>》</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rPr>
        <w:t>第</w:t>
      </w:r>
      <w:r>
        <w:rPr>
          <w:rFonts w:hint="eastAsia" w:ascii="仿宋_GB2312" w:eastAsia="仿宋_GB2312" w:cs="Times New Roman"/>
          <w:sz w:val="32"/>
          <w:szCs w:val="32"/>
          <w:lang w:eastAsia="zh-CN"/>
        </w:rPr>
        <w:t>二十</w:t>
      </w:r>
      <w:r>
        <w:rPr>
          <w:rFonts w:hint="eastAsia" w:ascii="仿宋_GB2312" w:hAnsi="Times New Roman" w:eastAsia="仿宋_GB2312" w:cs="Times New Roman"/>
          <w:sz w:val="32"/>
          <w:szCs w:val="32"/>
        </w:rPr>
        <w:t>版</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lang w:eastAsia="zh-CN"/>
        </w:rPr>
        <w:t>李海波主编</w:t>
      </w:r>
      <w:r>
        <w:rPr>
          <w:rFonts w:hint="eastAsia" w:ascii="仿宋_GB2312" w:eastAsia="仿宋_GB2312" w:cs="Times New Roman"/>
          <w:sz w:val="32"/>
          <w:szCs w:val="32"/>
          <w:lang w:val="en-US" w:eastAsia="zh-CN"/>
        </w:rPr>
        <w:t>，</w:t>
      </w:r>
      <w:r>
        <w:rPr>
          <w:rFonts w:hint="eastAsia" w:ascii="仿宋_GB2312" w:eastAsia="仿宋_GB2312" w:cs="Times New Roman"/>
          <w:sz w:val="32"/>
          <w:szCs w:val="32"/>
          <w:lang w:eastAsia="zh-CN"/>
        </w:rPr>
        <w:t>立信会计</w:t>
      </w:r>
      <w:r>
        <w:rPr>
          <w:rFonts w:hint="eastAsia" w:ascii="仿宋_GB2312" w:hAnsi="Times New Roman" w:eastAsia="仿宋_GB2312" w:cs="Times New Roman"/>
          <w:sz w:val="32"/>
          <w:szCs w:val="32"/>
        </w:rPr>
        <w:t>出版社</w:t>
      </w:r>
      <w:r>
        <w:rPr>
          <w:rFonts w:hint="eastAsia" w:ascii="仿宋_GB2312" w:eastAsia="仿宋_GB2312" w:cs="Times New Roman"/>
          <w:sz w:val="32"/>
          <w:szCs w:val="32"/>
          <w:lang w:eastAsia="zh-CN"/>
        </w:rPr>
        <w:t>。</w:t>
      </w:r>
    </w:p>
    <w:p>
      <w:pPr>
        <w:spacing w:line="360" w:lineRule="auto"/>
        <w:ind w:firstLine="482" w:firstLineChars="150"/>
        <w:rPr>
          <w:rFonts w:hint="eastAsia" w:ascii="仿宋_GB2312" w:hAnsi="Times New Roman" w:eastAsia="仿宋_GB2312" w:cs="Times New Roman"/>
          <w:sz w:val="32"/>
          <w:szCs w:val="32"/>
        </w:rPr>
      </w:pPr>
      <w:r>
        <w:rPr>
          <w:rFonts w:hint="eastAsia" w:ascii="仿宋_GB2312" w:eastAsia="仿宋_GB2312"/>
          <w:b/>
          <w:bCs/>
          <w:sz w:val="32"/>
          <w:szCs w:val="32"/>
        </w:rPr>
        <w:t>章节：</w:t>
      </w:r>
      <w:r>
        <w:rPr>
          <w:rFonts w:hint="eastAsia" w:ascii="仿宋_GB2312" w:hAnsi="Times New Roman" w:eastAsia="仿宋_GB2312" w:cs="Times New Roman"/>
          <w:sz w:val="32"/>
          <w:szCs w:val="32"/>
        </w:rPr>
        <w:t>第</w:t>
      </w:r>
      <w:r>
        <w:rPr>
          <w:rFonts w:hint="eastAsia" w:ascii="仿宋_GB2312" w:eastAsia="仿宋_GB2312" w:cs="Times New Roman"/>
          <w:sz w:val="32"/>
          <w:szCs w:val="32"/>
          <w:lang w:eastAsia="zh-CN"/>
        </w:rPr>
        <w:t>三</w:t>
      </w:r>
      <w:r>
        <w:rPr>
          <w:rFonts w:hint="eastAsia" w:ascii="仿宋_GB2312" w:hAnsi="Times New Roman" w:eastAsia="仿宋_GB2312" w:cs="Times New Roman"/>
          <w:sz w:val="32"/>
          <w:szCs w:val="32"/>
        </w:rPr>
        <w:t>章第</w:t>
      </w:r>
      <w:r>
        <w:rPr>
          <w:rFonts w:hint="eastAsia" w:ascii="仿宋_GB2312" w:eastAsia="仿宋_GB2312" w:cs="Times New Roman"/>
          <w:sz w:val="32"/>
          <w:szCs w:val="32"/>
          <w:lang w:eastAsia="zh-CN"/>
        </w:rPr>
        <w:t>四</w:t>
      </w:r>
      <w:r>
        <w:rPr>
          <w:rFonts w:hint="eastAsia" w:ascii="仿宋_GB2312" w:hAnsi="Times New Roman" w:eastAsia="仿宋_GB2312" w:cs="Times New Roman"/>
          <w:sz w:val="32"/>
          <w:szCs w:val="32"/>
        </w:rPr>
        <w:t xml:space="preserve">节 </w:t>
      </w:r>
      <w:r>
        <w:rPr>
          <w:rFonts w:hint="eastAsia" w:ascii="仿宋_GB2312" w:eastAsia="仿宋_GB2312" w:cs="Times New Roman"/>
          <w:sz w:val="32"/>
          <w:szCs w:val="32"/>
          <w:lang w:eastAsia="zh-CN"/>
        </w:rPr>
        <w:t>生产过程核算</w:t>
      </w:r>
      <w:r>
        <w:rPr>
          <w:rFonts w:hint="eastAsia" w:ascii="仿宋_GB2312" w:hAnsi="Times New Roman" w:eastAsia="仿宋_GB2312" w:cs="Times New Roman"/>
          <w:sz w:val="32"/>
          <w:szCs w:val="32"/>
        </w:rPr>
        <w:t>。</w:t>
      </w:r>
    </w:p>
    <w:p>
      <w:pPr>
        <w:numPr>
          <w:ilvl w:val="0"/>
          <w:numId w:val="0"/>
        </w:numPr>
        <w:spacing w:line="580" w:lineRule="exact"/>
        <w:ind w:firstLine="420" w:firstLineChars="0"/>
        <w:rPr>
          <w:rStyle w:val="8"/>
          <w:rFonts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二</w:t>
      </w:r>
      <w:r>
        <w:rPr>
          <w:rFonts w:hint="eastAsia" w:ascii="仿宋_GB2312" w:eastAsia="仿宋_GB2312"/>
          <w:b/>
          <w:bCs/>
          <w:sz w:val="32"/>
          <w:szCs w:val="32"/>
        </w:rPr>
        <w:t>）</w:t>
      </w:r>
      <w:r>
        <w:rPr>
          <w:rStyle w:val="8"/>
          <w:rFonts w:hint="eastAsia" w:ascii="仿宋_GB2312" w:eastAsia="仿宋_GB2312"/>
          <w:b/>
          <w:sz w:val="32"/>
          <w:szCs w:val="32"/>
        </w:rPr>
        <w:t>科研</w:t>
      </w:r>
      <w:r>
        <w:rPr>
          <w:rStyle w:val="8"/>
          <w:rFonts w:hint="eastAsia" w:ascii="仿宋_GB2312" w:eastAsia="仿宋_GB2312"/>
          <w:b/>
          <w:sz w:val="32"/>
          <w:szCs w:val="32"/>
          <w:lang w:eastAsia="zh-CN"/>
        </w:rPr>
        <w:t>。</w:t>
      </w:r>
      <w:r>
        <w:rPr>
          <w:rStyle w:val="8"/>
          <w:rFonts w:hint="eastAsia" w:ascii="仿宋_GB2312" w:eastAsia="仿宋_GB2312"/>
          <w:b w:val="0"/>
          <w:bCs/>
          <w:sz w:val="32"/>
          <w:szCs w:val="32"/>
          <w:lang w:val="en-US" w:eastAsia="zh-CN"/>
        </w:rPr>
        <w:t>提供兰州城市学院公开招聘应聘人员科研成果汇总表及相关支撑材料一式七份，（隐去本人及导师姓名）</w:t>
      </w:r>
      <w:r>
        <w:rPr>
          <w:rStyle w:val="8"/>
          <w:rFonts w:hint="eastAsia" w:ascii="仿宋_GB2312" w:eastAsia="仿宋_GB2312"/>
          <w:sz w:val="32"/>
          <w:szCs w:val="32"/>
          <w:lang w:eastAsia="zh-CN"/>
        </w:rPr>
        <w:t>。</w:t>
      </w:r>
    </w:p>
    <w:p>
      <w:pPr>
        <w:spacing w:line="580" w:lineRule="exact"/>
        <w:ind w:firstLine="643" w:firstLineChars="200"/>
        <w:rPr>
          <w:rStyle w:val="8"/>
          <w:rFonts w:hint="eastAsia" w:ascii="仿宋_GB2312" w:eastAsia="仿宋_GB2312"/>
          <w:b/>
          <w:bCs/>
          <w:sz w:val="32"/>
          <w:szCs w:val="32"/>
        </w:rPr>
      </w:pPr>
      <w:r>
        <w:rPr>
          <w:rStyle w:val="8"/>
          <w:rFonts w:hint="eastAsia" w:ascii="仿宋_GB2312" w:eastAsia="仿宋_GB2312"/>
          <w:b/>
          <w:bCs/>
          <w:sz w:val="32"/>
          <w:szCs w:val="32"/>
        </w:rPr>
        <w:t>注意：提供的科研材料中不得出现任何有关个人身份的信息，否则按作弊取消面试资格。</w:t>
      </w:r>
    </w:p>
    <w:p>
      <w:pPr>
        <w:spacing w:line="580" w:lineRule="exact"/>
        <w:ind w:firstLine="420" w:firstLineChars="0"/>
        <w:rPr>
          <w:rFonts w:hint="eastAsia" w:ascii="仿宋_GB2312" w:eastAsia="仿宋_GB2312"/>
          <w:sz w:val="32"/>
          <w:szCs w:val="32"/>
        </w:rPr>
      </w:pPr>
      <w:r>
        <w:rPr>
          <w:rStyle w:val="8"/>
          <w:rFonts w:hint="eastAsia" w:ascii="仿宋_GB2312" w:eastAsia="仿宋_GB2312"/>
          <w:b/>
          <w:bCs/>
          <w:sz w:val="32"/>
          <w:szCs w:val="32"/>
        </w:rPr>
        <w:t>（</w:t>
      </w:r>
      <w:r>
        <w:rPr>
          <w:rStyle w:val="8"/>
          <w:rFonts w:hint="eastAsia" w:ascii="仿宋_GB2312" w:eastAsia="仿宋_GB2312"/>
          <w:b/>
          <w:bCs/>
          <w:sz w:val="32"/>
          <w:szCs w:val="32"/>
          <w:lang w:eastAsia="zh-CN"/>
        </w:rPr>
        <w:t>三</w:t>
      </w:r>
      <w:r>
        <w:rPr>
          <w:rStyle w:val="8"/>
          <w:rFonts w:hint="eastAsia" w:ascii="仿宋_GB2312" w:eastAsia="仿宋_GB2312"/>
          <w:b/>
          <w:bCs/>
          <w:sz w:val="32"/>
          <w:szCs w:val="32"/>
        </w:rPr>
        <w:t>）现场答辩（</w:t>
      </w:r>
      <w:r>
        <w:rPr>
          <w:rStyle w:val="8"/>
          <w:rFonts w:ascii="仿宋_GB2312" w:eastAsia="仿宋_GB2312"/>
          <w:b/>
          <w:bCs/>
          <w:sz w:val="32"/>
          <w:szCs w:val="32"/>
        </w:rPr>
        <w:t>8</w:t>
      </w:r>
      <w:r>
        <w:rPr>
          <w:rStyle w:val="8"/>
          <w:rFonts w:hint="eastAsia" w:ascii="仿宋_GB2312" w:eastAsia="仿宋_GB2312"/>
          <w:b/>
          <w:bCs/>
          <w:sz w:val="32"/>
          <w:szCs w:val="32"/>
        </w:rPr>
        <w:t>分钟）。</w:t>
      </w:r>
      <w:r>
        <w:rPr>
          <w:rFonts w:hint="eastAsia" w:ascii="仿宋_GB2312" w:eastAsia="仿宋_GB2312"/>
          <w:sz w:val="32"/>
          <w:szCs w:val="32"/>
        </w:rPr>
        <w:t>能全面、准确解答评委所提问题，语言表述条理清楚，逻辑思维严密。</w:t>
      </w:r>
      <w:r>
        <w:rPr>
          <w:rStyle w:val="8"/>
          <w:rFonts w:hint="eastAsia" w:ascii="仿宋_GB2312" w:eastAsia="仿宋_GB2312"/>
          <w:sz w:val="32"/>
          <w:szCs w:val="32"/>
        </w:rPr>
        <w:t xml:space="preserve">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8E35C"/>
    <w:multiLevelType w:val="singleLevel"/>
    <w:tmpl w:val="F5F8E3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2VjZTZkNzFkMGY3NTc3MzY2YTMzYWM5YmMyMjQifQ=="/>
  </w:docVars>
  <w:rsids>
    <w:rsidRoot w:val="00C7463D"/>
    <w:rsid w:val="00006278"/>
    <w:rsid w:val="00017E79"/>
    <w:rsid w:val="00094F2F"/>
    <w:rsid w:val="0009762A"/>
    <w:rsid w:val="000B2DCA"/>
    <w:rsid w:val="000B350A"/>
    <w:rsid w:val="000B78C0"/>
    <w:rsid w:val="000D61FF"/>
    <w:rsid w:val="000F7D62"/>
    <w:rsid w:val="001072FF"/>
    <w:rsid w:val="001215B0"/>
    <w:rsid w:val="00131A52"/>
    <w:rsid w:val="00137220"/>
    <w:rsid w:val="00143794"/>
    <w:rsid w:val="001A1B7F"/>
    <w:rsid w:val="001D410A"/>
    <w:rsid w:val="0023018F"/>
    <w:rsid w:val="00230E1F"/>
    <w:rsid w:val="00251CF0"/>
    <w:rsid w:val="00297E62"/>
    <w:rsid w:val="002A2C84"/>
    <w:rsid w:val="002A6BAC"/>
    <w:rsid w:val="002C0EA4"/>
    <w:rsid w:val="002C1D98"/>
    <w:rsid w:val="002E659C"/>
    <w:rsid w:val="002F2F7A"/>
    <w:rsid w:val="00310D9D"/>
    <w:rsid w:val="00312365"/>
    <w:rsid w:val="00325F83"/>
    <w:rsid w:val="00336651"/>
    <w:rsid w:val="00346B4D"/>
    <w:rsid w:val="00375FBB"/>
    <w:rsid w:val="003816BB"/>
    <w:rsid w:val="003846A9"/>
    <w:rsid w:val="003B6A01"/>
    <w:rsid w:val="003C0C15"/>
    <w:rsid w:val="003D0F81"/>
    <w:rsid w:val="003F25E2"/>
    <w:rsid w:val="003F4907"/>
    <w:rsid w:val="004217AC"/>
    <w:rsid w:val="004377DC"/>
    <w:rsid w:val="00441AF8"/>
    <w:rsid w:val="0046532E"/>
    <w:rsid w:val="0047109A"/>
    <w:rsid w:val="00484408"/>
    <w:rsid w:val="00484412"/>
    <w:rsid w:val="004B73F4"/>
    <w:rsid w:val="00575E0D"/>
    <w:rsid w:val="005822E9"/>
    <w:rsid w:val="005B1001"/>
    <w:rsid w:val="005B1503"/>
    <w:rsid w:val="005C2C09"/>
    <w:rsid w:val="005D5044"/>
    <w:rsid w:val="005E285C"/>
    <w:rsid w:val="00616DE7"/>
    <w:rsid w:val="00617938"/>
    <w:rsid w:val="00634E66"/>
    <w:rsid w:val="006523C1"/>
    <w:rsid w:val="00652D60"/>
    <w:rsid w:val="00656773"/>
    <w:rsid w:val="0067075E"/>
    <w:rsid w:val="006767DE"/>
    <w:rsid w:val="0068531F"/>
    <w:rsid w:val="006B3F8D"/>
    <w:rsid w:val="006B4A63"/>
    <w:rsid w:val="006D01A3"/>
    <w:rsid w:val="006D21D7"/>
    <w:rsid w:val="006F574C"/>
    <w:rsid w:val="00725A62"/>
    <w:rsid w:val="007514B1"/>
    <w:rsid w:val="007575FD"/>
    <w:rsid w:val="00764CA8"/>
    <w:rsid w:val="0076582F"/>
    <w:rsid w:val="007724DD"/>
    <w:rsid w:val="00773449"/>
    <w:rsid w:val="007A75E9"/>
    <w:rsid w:val="007F747A"/>
    <w:rsid w:val="00805226"/>
    <w:rsid w:val="008266C2"/>
    <w:rsid w:val="008321F2"/>
    <w:rsid w:val="0083256E"/>
    <w:rsid w:val="00872C3B"/>
    <w:rsid w:val="00874E73"/>
    <w:rsid w:val="00876BFA"/>
    <w:rsid w:val="00891DA8"/>
    <w:rsid w:val="00891E9F"/>
    <w:rsid w:val="008C1550"/>
    <w:rsid w:val="008F5619"/>
    <w:rsid w:val="009203E6"/>
    <w:rsid w:val="00935391"/>
    <w:rsid w:val="00992B48"/>
    <w:rsid w:val="0099611F"/>
    <w:rsid w:val="009A67AC"/>
    <w:rsid w:val="009A760B"/>
    <w:rsid w:val="009E21C4"/>
    <w:rsid w:val="00A05064"/>
    <w:rsid w:val="00A72ECF"/>
    <w:rsid w:val="00A808FC"/>
    <w:rsid w:val="00A951B2"/>
    <w:rsid w:val="00AB2C78"/>
    <w:rsid w:val="00AB7F6C"/>
    <w:rsid w:val="00AD7317"/>
    <w:rsid w:val="00B41D3F"/>
    <w:rsid w:val="00B44893"/>
    <w:rsid w:val="00B75219"/>
    <w:rsid w:val="00B8323B"/>
    <w:rsid w:val="00B90378"/>
    <w:rsid w:val="00B96EDD"/>
    <w:rsid w:val="00BB0C63"/>
    <w:rsid w:val="00BE21B7"/>
    <w:rsid w:val="00BF51CE"/>
    <w:rsid w:val="00BF569C"/>
    <w:rsid w:val="00BF7BC9"/>
    <w:rsid w:val="00C02D51"/>
    <w:rsid w:val="00C04DBB"/>
    <w:rsid w:val="00C1562E"/>
    <w:rsid w:val="00C64281"/>
    <w:rsid w:val="00C7463D"/>
    <w:rsid w:val="00C76BB5"/>
    <w:rsid w:val="00C76F65"/>
    <w:rsid w:val="00C77A40"/>
    <w:rsid w:val="00C81A2B"/>
    <w:rsid w:val="00C915AC"/>
    <w:rsid w:val="00C94D62"/>
    <w:rsid w:val="00CA1975"/>
    <w:rsid w:val="00CA4F1B"/>
    <w:rsid w:val="00CB1A77"/>
    <w:rsid w:val="00CC571D"/>
    <w:rsid w:val="00CC6511"/>
    <w:rsid w:val="00CC662F"/>
    <w:rsid w:val="00CE4E50"/>
    <w:rsid w:val="00D32E97"/>
    <w:rsid w:val="00D6180D"/>
    <w:rsid w:val="00D74364"/>
    <w:rsid w:val="00D84207"/>
    <w:rsid w:val="00D85BAD"/>
    <w:rsid w:val="00DA6227"/>
    <w:rsid w:val="00DC6F6B"/>
    <w:rsid w:val="00DF5FDC"/>
    <w:rsid w:val="00E0592B"/>
    <w:rsid w:val="00E32372"/>
    <w:rsid w:val="00E52A5B"/>
    <w:rsid w:val="00E979FC"/>
    <w:rsid w:val="00ED41F5"/>
    <w:rsid w:val="00EE44EE"/>
    <w:rsid w:val="00F308E2"/>
    <w:rsid w:val="00F330B6"/>
    <w:rsid w:val="00F4085F"/>
    <w:rsid w:val="00F647D0"/>
    <w:rsid w:val="00FB26DE"/>
    <w:rsid w:val="00FE670A"/>
    <w:rsid w:val="02C50838"/>
    <w:rsid w:val="06467A33"/>
    <w:rsid w:val="06710065"/>
    <w:rsid w:val="0AE72548"/>
    <w:rsid w:val="15E355EA"/>
    <w:rsid w:val="161B0FF9"/>
    <w:rsid w:val="1673076B"/>
    <w:rsid w:val="17FD09B2"/>
    <w:rsid w:val="19C05486"/>
    <w:rsid w:val="1A1F7C99"/>
    <w:rsid w:val="1A664D1D"/>
    <w:rsid w:val="25274268"/>
    <w:rsid w:val="25AC39B2"/>
    <w:rsid w:val="285E4A13"/>
    <w:rsid w:val="288457C9"/>
    <w:rsid w:val="2BF7152E"/>
    <w:rsid w:val="2D425D7E"/>
    <w:rsid w:val="2F9A2837"/>
    <w:rsid w:val="339550F5"/>
    <w:rsid w:val="35273D9A"/>
    <w:rsid w:val="3BA263F8"/>
    <w:rsid w:val="41021AAF"/>
    <w:rsid w:val="44097219"/>
    <w:rsid w:val="440B77C2"/>
    <w:rsid w:val="44784546"/>
    <w:rsid w:val="466D1F19"/>
    <w:rsid w:val="4941593A"/>
    <w:rsid w:val="4A7D073D"/>
    <w:rsid w:val="4D151DD3"/>
    <w:rsid w:val="4F616A27"/>
    <w:rsid w:val="52313445"/>
    <w:rsid w:val="53427D28"/>
    <w:rsid w:val="534E3B3B"/>
    <w:rsid w:val="53E84CB5"/>
    <w:rsid w:val="58880076"/>
    <w:rsid w:val="5981595C"/>
    <w:rsid w:val="5DB67E5B"/>
    <w:rsid w:val="5DD97B58"/>
    <w:rsid w:val="61361DA2"/>
    <w:rsid w:val="641E0DFC"/>
    <w:rsid w:val="66DD2121"/>
    <w:rsid w:val="69D86176"/>
    <w:rsid w:val="6A526E00"/>
    <w:rsid w:val="6D457CE2"/>
    <w:rsid w:val="73AE7A01"/>
    <w:rsid w:val="76293645"/>
    <w:rsid w:val="76336222"/>
    <w:rsid w:val="76A416CA"/>
    <w:rsid w:val="78A2410E"/>
    <w:rsid w:val="78BC62F5"/>
    <w:rsid w:val="7A0D2BDA"/>
    <w:rsid w:val="7C220CAD"/>
    <w:rsid w:val="7C227405"/>
    <w:rsid w:val="7E5C126B"/>
    <w:rsid w:val="7FAA06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399</Words>
  <Characters>416</Characters>
  <Lines>3</Lines>
  <Paragraphs>1</Paragraphs>
  <TotalTime>0</TotalTime>
  <ScaleCrop>false</ScaleCrop>
  <LinksUpToDate>false</LinksUpToDate>
  <CharactersWithSpaces>432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2014-04-10T03:07:00Z</dcterms:created>
  <dc:creator>wyr</dc:creator>
  <cp:lastModifiedBy>傅兆阳</cp:lastModifiedBy>
  <cp:lastPrinted>2024-05-14T01:52:46Z</cp:lastPrinted>
  <dcterms:modified xsi:type="dcterms:W3CDTF">2024-05-14T01:52:50Z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6A9296DE839A4A72BC1B23C600FBE790_13</vt:lpwstr>
  </property>
</Properties>
</file>