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0"/>
        <w:jc w:val="both"/>
        <w:textAlignment w:val="auto"/>
        <w:rPr>
          <w:rFonts w:ascii="方正黑体简体" w:eastAsia="方正黑体简体" w:hint="eastAsia"/>
          <w:sz w:val="32"/>
          <w:lang w:eastAsia="zh-CN"/>
        </w:rPr>
      </w:pPr>
      <w:r>
        <w:rPr>
          <w:rFonts w:ascii="方正黑体简体" w:eastAsia="方正黑体简体" w:hint="eastAsia"/>
          <w:sz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0"/>
        <w:jc w:val="center"/>
        <w:textAlignment w:val="auto"/>
        <w:rPr>
          <w:rFonts w:ascii="方正小标宋简体" w:eastAsia="方正小标宋简体" w:hint="eastAsia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0"/>
        <w:jc w:val="center"/>
        <w:textAlignment w:val="auto"/>
        <w:rPr>
          <w:rFonts w:ascii="方正小标宋简体" w:eastAsia="方正小标宋简体" w:hint="eastAsia"/>
          <w:sz w:val="44"/>
        </w:rPr>
      </w:pPr>
      <w:r>
        <w:rPr>
          <w:rFonts w:ascii="方正小标宋简体" w:eastAsia="方正小标宋简体" w:hint="eastAsia"/>
          <w:sz w:val="44"/>
        </w:rPr>
        <w:t>考核测评人员名单</w:t>
      </w:r>
    </w:p>
    <w:tbl>
      <w:tblPr>
        <w:tblpPr w:leftFromText="180" w:rightFromText="180" w:vertAnchor="text" w:horzAnchor="page" w:tblpXSpec="center" w:tblpY="604"/>
        <w:tblOverlap w:val="never"/>
        <w:tblW w:w="13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2033"/>
        <w:gridCol w:w="6967"/>
        <w:gridCol w:w="3594"/>
      </w:tblGrid>
      <w:tr>
        <w:trPr>
          <w:trHeight w:val="663"/>
        </w:trPr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ascii="Times New Roman" w:eastAsia="方正仿宋简体" w:cs="仿宋" w:hAnsi="Times New Roman" w:hint="eastAsia"/>
                <w:b/>
                <w:bCs/>
                <w:color w:val="131313"/>
                <w:spacing w:val="0"/>
                <w:sz w:val="32"/>
                <w:szCs w:val="21"/>
                <w:shd w:val="clear" w:color="auto" w:fill="FFFFFF"/>
                <w:vertAlign w:val="baseline"/>
                <w:lang w:eastAsia="zh-CN" w:bidi="ar-SA"/>
              </w:rPr>
            </w:pPr>
            <w:r>
              <w:rPr>
                <w:rFonts w:ascii="Times New Roman" w:eastAsia="方正仿宋简体" w:cs="仿宋" w:hAnsi="Times New Roman" w:hint="eastAsia"/>
                <w:b/>
                <w:bCs/>
                <w:color w:val="131313"/>
                <w:spacing w:val="0"/>
                <w:sz w:val="32"/>
                <w:szCs w:val="21"/>
                <w:shd w:val="clear" w:color="auto" w:fill="FFFFFF"/>
                <w:vertAlign w:val="baseline"/>
                <w:lang w:eastAsia="zh-CN" w:bidi="ar-SA"/>
              </w:rPr>
              <w:t>序号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ascii="Times New Roman" w:eastAsia="方正仿宋简体" w:cs="仿宋" w:hAnsi="Times New Roman" w:hint="eastAsia"/>
                <w:b/>
                <w:bCs/>
                <w:color w:val="131313"/>
                <w:spacing w:val="0"/>
                <w:sz w:val="32"/>
                <w:szCs w:val="21"/>
                <w:shd w:val="clear" w:color="auto" w:fill="FFFFFF"/>
                <w:vertAlign w:val="baseline"/>
                <w:lang w:eastAsia="zh-CN" w:bidi="ar-SA"/>
              </w:rPr>
            </w:pPr>
            <w:r>
              <w:rPr>
                <w:rFonts w:ascii="Times New Roman" w:eastAsia="方正仿宋简体" w:cs="仿宋" w:hAnsi="Times New Roman" w:hint="eastAsia"/>
                <w:b/>
                <w:bCs/>
                <w:color w:val="131313"/>
                <w:spacing w:val="0"/>
                <w:sz w:val="32"/>
                <w:szCs w:val="21"/>
                <w:shd w:val="clear" w:color="auto" w:fill="FFFFFF"/>
                <w:vertAlign w:val="baseline"/>
                <w:lang w:eastAsia="zh-CN" w:bidi="ar-SA"/>
              </w:rPr>
              <w:t>姓名</w:t>
            </w:r>
          </w:p>
        </w:tc>
        <w:tc>
          <w:tcPr>
            <w:tcW w:w="6967" w:type="dxa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ascii="Times New Roman" w:eastAsia="方正仿宋简体" w:cs="仿宋" w:hAnsi="Times New Roman" w:hint="eastAsia"/>
                <w:b/>
                <w:bCs/>
                <w:color w:val="131313"/>
                <w:spacing w:val="0"/>
                <w:sz w:val="32"/>
                <w:szCs w:val="21"/>
                <w:shd w:val="clear" w:color="auto" w:fill="FFFFFF"/>
                <w:vertAlign w:val="baseline"/>
                <w:lang w:eastAsia="zh-CN" w:bidi="ar-SA"/>
              </w:rPr>
            </w:pPr>
            <w:r>
              <w:rPr>
                <w:rFonts w:ascii="Times New Roman" w:eastAsia="方正仿宋简体" w:cs="仿宋" w:hAnsi="Times New Roman" w:hint="eastAsia"/>
                <w:b/>
                <w:bCs/>
                <w:color w:val="131313"/>
                <w:spacing w:val="0"/>
                <w:sz w:val="32"/>
                <w:szCs w:val="21"/>
                <w:shd w:val="clear" w:color="auto" w:fill="FFFFFF"/>
                <w:vertAlign w:val="baseline"/>
                <w:lang w:eastAsia="zh-CN" w:bidi="ar-SA"/>
              </w:rPr>
              <w:t>报考岗位</w:t>
            </w:r>
          </w:p>
        </w:tc>
        <w:tc>
          <w:tcPr>
            <w:tcW w:w="3594" w:type="dxa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ascii="Times New Roman" w:eastAsia="方正仿宋简体" w:cs="仿宋" w:hAnsi="Times New Roman" w:hint="eastAsia"/>
                <w:b/>
                <w:bCs/>
                <w:color w:val="131313"/>
                <w:spacing w:val="0"/>
                <w:sz w:val="32"/>
                <w:szCs w:val="21"/>
                <w:shd w:val="clear" w:color="auto" w:fill="FFFFFF"/>
                <w:vertAlign w:val="baseline"/>
                <w:lang w:eastAsia="zh-CN" w:bidi="ar-SA"/>
              </w:rPr>
            </w:pPr>
            <w:r>
              <w:rPr>
                <w:rFonts w:ascii="Times New Roman" w:eastAsia="方正仿宋简体" w:cs="仿宋" w:hAnsi="Times New Roman" w:hint="eastAsia"/>
                <w:b/>
                <w:bCs/>
                <w:color w:val="131313"/>
                <w:spacing w:val="0"/>
                <w:sz w:val="32"/>
                <w:szCs w:val="21"/>
                <w:shd w:val="clear" w:color="auto" w:fill="FFFFFF"/>
                <w:vertAlign w:val="baseline"/>
                <w:lang w:eastAsia="zh-CN" w:bidi="ar-SA"/>
              </w:rPr>
              <w:t>报考单位</w:t>
            </w:r>
          </w:p>
        </w:tc>
      </w:tr>
      <w:tr>
        <w:trPr>
          <w:trHeight w:hRule="exact" w:val="680"/>
        </w:trPr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ascii="Times New Roman" w:eastAsia="方正公文仿宋" w:hAnsi="Times New Roman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公文仿宋" w:hAnsi="Times New Roman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033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方正公文仿宋" w:hAnsi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eastAsia="方正公文仿宋" w:hAnsi="Times New Roman"/>
                <w:sz w:val="28"/>
                <w:szCs w:val="28"/>
                <w:lang w:bidi="ar-SA"/>
              </w:rPr>
              <w:t>代吉央措</w:t>
            </w:r>
          </w:p>
        </w:tc>
        <w:tc>
          <w:tcPr>
            <w:tcW w:w="6967" w:type="dxa"/>
            <w:vMerge w:val="restart"/>
            <w:tcBorders>
              <w:top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560" w:lineRule="exact"/>
              <w:ind w:left="0"/>
              <w:jc w:val="center"/>
              <w:rPr>
                <w:rFonts w:ascii="Times New Roman" w:eastAsia="方正公文仿宋" w:hAnsi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方正公文仿宋" w:hAnsi="Times New Roman"/>
                <w:sz w:val="28"/>
                <w:szCs w:val="28"/>
                <w:lang w:bidi="ar-SA"/>
              </w:rPr>
              <w:t>知识产权快速查询和预警分析员岗位</w:t>
            </w:r>
          </w:p>
        </w:tc>
        <w:tc>
          <w:tcPr>
            <w:tcW w:w="359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Times New Roman" w:eastAsia="方正公文仿宋" w:hAnsi="Times New Roman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青海省知识产权保护中心</w:t>
            </w:r>
          </w:p>
        </w:tc>
      </w:tr>
      <w:tr>
        <w:trPr>
          <w:trHeight w:hRule="exact" w:val="680"/>
        </w:trPr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ascii="Times New Roman" w:eastAsia="方正公文仿宋" w:hAnsi="Times New Roman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公文仿宋" w:hAnsi="Times New Roman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033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方正公文仿宋" w:hAnsi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方正公文仿宋" w:hAnsi="Times New Roman"/>
                <w:sz w:val="28"/>
                <w:szCs w:val="28"/>
                <w:lang w:bidi="ar-SA"/>
              </w:rPr>
              <w:t>张清清</w:t>
            </w:r>
          </w:p>
        </w:tc>
        <w:tc>
          <w:tcPr>
            <w:tcW w:w="69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594" w:type="dxa"/>
            <w:vMerge/>
            <w:tcBorders>
              <w:tl2br w:val="nil"/>
              <w:tr2bl w:val="nil"/>
            </w:tcBorders>
          </w:tcPr>
          <w:p/>
        </w:tc>
      </w:tr>
      <w:tr>
        <w:trPr>
          <w:trHeight w:hRule="exact" w:val="680"/>
        </w:trPr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ascii="Times New Roman" w:eastAsia="方正公文仿宋" w:hAnsi="Times New Roman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公文仿宋" w:hAnsi="Times New Roman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方正公文仿宋" w:hAnsi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方正公文仿宋" w:hAnsi="Times New Roman"/>
                <w:color w:val="000000"/>
                <w:sz w:val="28"/>
                <w:szCs w:val="28"/>
                <w:lang w:bidi="ar-SA"/>
              </w:rPr>
              <w:t>包先香</w:t>
            </w:r>
          </w:p>
        </w:tc>
        <w:tc>
          <w:tcPr>
            <w:tcW w:w="69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Times New Roman" w:eastAsia="方正公文仿宋" w:hAnsi="Times New Roman"/>
                <w:sz w:val="28"/>
                <w:szCs w:val="28"/>
                <w:lang w:bidi="ar-SA"/>
              </w:rPr>
              <w:t>知识产权评价服务和维权援助员岗位</w:t>
            </w:r>
          </w:p>
        </w:tc>
        <w:tc>
          <w:tcPr>
            <w:tcW w:w="3594" w:type="dxa"/>
            <w:vMerge/>
            <w:tcBorders>
              <w:tl2br w:val="nil"/>
              <w:tr2bl w:val="nil"/>
            </w:tcBorders>
          </w:tcPr>
          <w:p/>
        </w:tc>
      </w:tr>
      <w:tr>
        <w:trPr>
          <w:trHeight w:hRule="exact" w:val="680"/>
        </w:trPr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ascii="Times New Roman" w:eastAsia="方正公文仿宋" w:hAnsi="Times New Roman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公文仿宋" w:hAnsi="Times New Roman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方正公文仿宋" w:hAnsi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方正公文仿宋" w:hAnsi="Times New Roman"/>
                <w:sz w:val="28"/>
                <w:szCs w:val="28"/>
                <w:lang w:bidi="ar-SA"/>
              </w:rPr>
              <w:t>叶晓青</w:t>
            </w:r>
          </w:p>
        </w:tc>
        <w:tc>
          <w:tcPr>
            <w:tcW w:w="696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594" w:type="dxa"/>
            <w:vMerge/>
            <w:tcBorders>
              <w:tl2br w:val="nil"/>
              <w:tr2bl w:val="nil"/>
            </w:tcBorders>
          </w:tcPr>
          <w:p/>
        </w:tc>
      </w:tr>
      <w:tr>
        <w:trPr>
          <w:trHeight w:hRule="exact" w:val="680"/>
        </w:trPr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ascii="Times New Roman" w:eastAsia="方正公文仿宋" w:hAnsi="Times New Roman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公文仿宋" w:hAnsi="Times New Roman"/>
                <w:color w:val="13131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方正公文仿宋" w:hAnsi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方正公文仿宋" w:hAnsi="Times New Roman"/>
                <w:sz w:val="28"/>
                <w:szCs w:val="28"/>
                <w:lang w:bidi="ar-SA"/>
              </w:rPr>
              <w:t>白文婷</w:t>
            </w:r>
          </w:p>
        </w:tc>
        <w:tc>
          <w:tcPr>
            <w:tcW w:w="6967" w:type="dxa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ascii="Times New Roman" w:eastAsia="方正公文仿宋" w:hAnsi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方正公文仿宋" w:hAnsi="Times New Roman"/>
                <w:sz w:val="28"/>
                <w:szCs w:val="28"/>
                <w:lang w:bidi="ar-SA"/>
              </w:rPr>
              <w:t>商标品牌建设及专利转移转化工程师</w:t>
            </w:r>
          </w:p>
        </w:tc>
        <w:tc>
          <w:tcPr>
            <w:tcW w:w="3594" w:type="dxa"/>
            <w:vMerge/>
            <w:tcBorders>
              <w:tl2br w:val="nil"/>
              <w:tr2bl w:val="nil"/>
            </w:tcBorders>
            <w:vAlign w:val="center"/>
          </w:tcPr>
          <w:p/>
        </w:tc>
      </w:tr>
    </w:tbl>
    <w:p>
      <w:pPr>
        <w:pStyle w:val="1"/>
        <w:rPr>
          <w:rFonts w:ascii="Times New Roman" w:cs="Times New Roman" w:hAnsi="Times New Roman"/>
          <w:lang w:bidi="ar-SA"/>
        </w:rPr>
      </w:pPr>
    </w:p>
    <w:p/>
    <w:sectPr>
      <w:pgSz w:w="16838" w:h="11906" w:orient="landscape"/>
      <w:pgMar w:top="2097" w:right="1474" w:bottom="1984" w:left="1587" w:header="851" w:footer="1134" w:gutter="0"/>
      <w:pgNumType/>
      <w:docGrid w:type="linesAndChars" w:linePitch="534" w:charSpace="396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仿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公文仿宋">
    <w:panose1 w:val="02000500000000000000"/>
    <w:charset w:val="86"/>
    <w:family w:val="script"/>
    <w:pitch w:val="variable"/>
    <w:sig w:usb0="A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2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00"/>
  <w:displayBackgroundShape/>
  <w:bordersDoNotSurroundHeader/>
  <w:bordersDoNotSurroundFooter/>
  <w:defaultTabStop w:val="420"/>
  <w:drawingGridHorizontalSpacing w:val="114"/>
  <w:drawingGridVerticalSpacing w:val="156"/>
  <w:displayHorizontalDrawingGridEvery w:val="0"/>
  <w:displayVerticalDrawingGridEvery w:val="1"/>
  <w:characterSpacingControl w:val="compressPunctuation"/>
  <w:compat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next w:val="1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widowControl/>
      <w:spacing w:before="100" w:beforeAutospacing="1" w:after="100" w:afterAutospacing="1"/>
      <w:jc w:val="left"/>
      <w:outlineLvl w:val="0"/>
    </w:pPr>
    <w:rPr>
      <w:rFonts w:ascii="宋体" w:eastAsia="宋体" w:cs="宋体" w:hAnsi="Calibri"/>
      <w:kern w:val="36"/>
      <w:sz w:val="24"/>
      <w:szCs w:val="24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92">
    <w:name w:val="Normal (Web)"/>
    <w:basedOn w:val="0"/>
    <w:next w:val="17"/>
    <w:pPr>
      <w:widowControl w:val="0"/>
      <w:spacing w:before="100" w:beforeAutospacing="1" w:after="100" w:afterAutospacing="1"/>
      <w:ind w:left="0" w:right="0"/>
      <w:jc w:val="left"/>
    </w:pPr>
    <w:rPr>
      <w:rFonts w:ascii="Calibri" w:eastAsia="宋体" w:cs="Times New Roman" w:hAnsi="Calibri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DBEFFF5A-5AA1-410D-82E9-AAA1BD6CBE1A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0</Words>
  <Characters>98</Characters>
  <Lines>0</Lines>
  <Paragraphs>6</Paragraphs>
  <CharactersWithSpaces>131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uos</dc:creator>
  <cp:lastModifiedBy>uos</cp:lastModifiedBy>
  <cp:revision>1</cp:revision>
  <dcterms:created xsi:type="dcterms:W3CDTF">2024-05-16T02:37:25Z</dcterms:created>
  <dcterms:modified xsi:type="dcterms:W3CDTF">2024-05-16T02:37:36Z</dcterms:modified>
</cp:coreProperties>
</file>