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both"/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宋体"/>
          <w:b w:val="0"/>
          <w:bCs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val="en-US" w:eastAsia="zh-CN"/>
        </w:rPr>
        <w:t>九龙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</w:rPr>
        <w:t>县</w:t>
      </w:r>
      <w:r>
        <w:rPr>
          <w:rFonts w:ascii="方正小标宋简体" w:hAnsi="华文中宋" w:eastAsia="方正小标宋简体" w:cs="宋体"/>
          <w:b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eastAsia="zh-CN"/>
        </w:rPr>
        <w:t>度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</w:rPr>
        <w:t>公开考调</w:t>
      </w: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eastAsia="zh-CN"/>
        </w:rPr>
        <w:t>卫生紧缺</w:t>
      </w:r>
    </w:p>
    <w:p>
      <w:pPr>
        <w:widowControl/>
        <w:spacing w:line="480" w:lineRule="exact"/>
        <w:jc w:val="center"/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b/>
          <w:color w:val="auto"/>
          <w:kern w:val="0"/>
          <w:sz w:val="44"/>
          <w:szCs w:val="44"/>
          <w:lang w:eastAsia="zh-CN"/>
        </w:rPr>
        <w:t>专业技术人才报名表</w:t>
      </w:r>
    </w:p>
    <w:tbl>
      <w:tblPr>
        <w:tblStyle w:val="3"/>
        <w:tblpPr w:leftFromText="180" w:rightFromText="180" w:vertAnchor="text" w:horzAnchor="page" w:tblpX="1532" w:tblpY="163"/>
        <w:tblOverlap w:val="never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31"/>
        <w:gridCol w:w="544"/>
        <w:gridCol w:w="724"/>
        <w:gridCol w:w="218"/>
        <w:gridCol w:w="853"/>
        <w:gridCol w:w="387"/>
        <w:gridCol w:w="651"/>
        <w:gridCol w:w="1537"/>
        <w:gridCol w:w="1564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姓</w:t>
            </w:r>
            <w:r>
              <w:rPr>
                <w:rFonts w:ascii="仿宋_GB2312" w:eastAsia="仿宋_GB2312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性</w:t>
            </w:r>
            <w:r>
              <w:rPr>
                <w:rFonts w:ascii="仿宋_GB2312" w:eastAsia="仿宋_GB2312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别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出生年月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民</w:t>
            </w:r>
            <w:r>
              <w:rPr>
                <w:rFonts w:ascii="仿宋_GB2312" w:eastAsia="仿宋_GB2312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籍</w:t>
            </w:r>
            <w:r>
              <w:rPr>
                <w:rFonts w:ascii="仿宋_GB2312" w:eastAsia="仿宋_GB2312"/>
                <w:b/>
                <w:color w:val="auto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贯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政治面貌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0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作时间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07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时间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健康状况</w:t>
            </w:r>
          </w:p>
        </w:tc>
        <w:tc>
          <w:tcPr>
            <w:tcW w:w="15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0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4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全日制教育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毕业院校系及专业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24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在职教育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毕业院校系及专业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2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现工作单位及职称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是否取得相应资格证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62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现从事工作情况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是否能正常履行岗位职责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62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身份证号码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（手机）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62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报考</w:t>
            </w:r>
            <w:r>
              <w:rPr>
                <w:rFonts w:hint="eastAsia" w:ascii="仿宋_GB2312" w:eastAsia="仿宋_GB2312"/>
                <w:b/>
                <w:color w:val="auto"/>
                <w:szCs w:val="21"/>
                <w:lang w:eastAsia="zh-CN"/>
              </w:rPr>
              <w:t>单位名称</w:t>
            </w:r>
          </w:p>
        </w:tc>
        <w:tc>
          <w:tcPr>
            <w:tcW w:w="28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岗位编码</w:t>
            </w:r>
          </w:p>
        </w:tc>
        <w:tc>
          <w:tcPr>
            <w:tcW w:w="30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历</w:t>
            </w:r>
          </w:p>
        </w:tc>
        <w:tc>
          <w:tcPr>
            <w:tcW w:w="8117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家庭成员及主要社会关系</w:t>
            </w: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称谓</w:t>
            </w: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姓名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年龄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政治面貌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4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Cs w:val="21"/>
              </w:rPr>
            </w:pPr>
          </w:p>
        </w:tc>
      </w:tr>
    </w:tbl>
    <w:tbl>
      <w:tblPr>
        <w:tblStyle w:val="3"/>
        <w:tblW w:w="9081" w:type="dxa"/>
        <w:jc w:val="center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1320"/>
        <w:gridCol w:w="1320"/>
        <w:gridCol w:w="1320"/>
        <w:gridCol w:w="1320"/>
        <w:gridCol w:w="132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近五年奖惩情况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近三年年度考核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年年度考核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年年度考核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>202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年年度考核</w:t>
            </w:r>
          </w:p>
        </w:tc>
        <w:tc>
          <w:tcPr>
            <w:tcW w:w="14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工作单位意见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单位负责人签字：　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单位签章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主管部门意见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ind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主管部门负责人签字：　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主管部门签章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组织部门意见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组织部门负责人签字：　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组织部门签章</w:t>
            </w:r>
          </w:p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人力资源和社会保障部门意见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ind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人社部门负责人签字：　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人社部门签章</w:t>
            </w:r>
          </w:p>
          <w:p>
            <w:pPr>
              <w:spacing w:line="240" w:lineRule="exact"/>
              <w:ind w:right="660" w:firstLine="517" w:firstLineChars="245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wordWrap w:val="0"/>
              <w:spacing w:line="240" w:lineRule="exact"/>
              <w:jc w:val="right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　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资格审查意见</w:t>
            </w:r>
          </w:p>
        </w:tc>
        <w:tc>
          <w:tcPr>
            <w:tcW w:w="805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081" w:type="dxa"/>
            <w:gridSpan w:val="7"/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本人承诺：所填信息真实有效，如因填写信息不准、不实，造成的一切后果自负。</w:t>
            </w:r>
          </w:p>
          <w:p>
            <w:pPr>
              <w:spacing w:line="240" w:lineRule="exact"/>
              <w:ind w:left="31680" w:hanging="5783" w:hangingChars="240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5771" w:leftChars="2289" w:hanging="964" w:hangingChars="40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报名人签名：</w:t>
            </w:r>
          </w:p>
          <w:p>
            <w:pPr>
              <w:spacing w:line="240" w:lineRule="exact"/>
              <w:ind w:left="5771" w:leftChars="2289" w:hanging="964" w:hangingChars="40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ind w:left="5764" w:leftChars="2745" w:firstLine="723" w:firstLineChars="300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" w:hAnsi="仿宋" w:eastAsia="仿宋" w:cs="仿宋"/>
          <w:b/>
          <w:bCs/>
          <w:color w:val="auto"/>
        </w:rPr>
        <w:t>注：“工作单位意见”、“主管部门意见”、“组织部门意见”、“人力资源社会保障部门意见”栏，按干部管理权限，由相关单位（部门）进行审查，签署是否同意参加考调的意见，并加盖印章。“资格审查意见”由考调单位填写，意见为“合格”或“不合格”，不合格需标注不合格原因，报名表需正反两面彩色打印方有效。</w:t>
      </w:r>
      <w:r>
        <w:rPr>
          <w:rFonts w:hint="eastAsia" w:ascii="仿宋" w:hAnsi="仿宋" w:eastAsia="仿宋" w:cs="仿宋"/>
          <w:color w:val="auto"/>
          <w:lang w:val="en-US" w:eastAsia="zh-CN"/>
        </w:rPr>
        <w:t> </w:t>
      </w:r>
      <w:bookmarkStart w:id="0" w:name="_GoBack"/>
      <w:bookmarkEnd w:id="0"/>
    </w:p>
    <w:sectPr>
      <w:pgSz w:w="11906" w:h="16838"/>
      <w:pgMar w:top="2211" w:right="1559" w:bottom="1871" w:left="1559" w:header="851" w:footer="992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1282A"/>
    <w:rsid w:val="1E8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2024-05-10T09:52:00Z</dcterms:created>
  <dc:creator>yanping</dc:creator>
  <cp:lastModifiedBy>yanping</cp:lastModifiedBy>
  <dcterms:modified xsi:type="dcterms:W3CDTF">2024-05-10T09:53:04Z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