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 w:line="420" w:lineRule="exact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附表1：</w:t>
      </w:r>
    </w:p>
    <w:p>
      <w:pPr>
        <w:spacing w:after="62" w:afterLines="20" w:line="420" w:lineRule="exact"/>
        <w:jc w:val="center"/>
        <w:rPr>
          <w:rFonts w:hint="eastAsia" w:ascii="方正小标宋简体" w:eastAsia="方正小标宋简体"/>
          <w:bCs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bCs/>
          <w:sz w:val="40"/>
          <w:szCs w:val="40"/>
          <w:lang w:val="en-US" w:eastAsia="zh-CN"/>
        </w:rPr>
        <w:t>2024年</w:t>
      </w:r>
      <w:r>
        <w:rPr>
          <w:rFonts w:hint="eastAsia" w:ascii="方正小标宋简体" w:eastAsia="方正小标宋简体"/>
          <w:bCs/>
          <w:sz w:val="40"/>
          <w:szCs w:val="40"/>
        </w:rPr>
        <w:t>临海市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城发绿色装配式建筑制造有限公司</w:t>
      </w:r>
      <w:r>
        <w:rPr>
          <w:rFonts w:hint="eastAsia" w:ascii="方正小标宋简体" w:eastAsia="方正小标宋简体"/>
          <w:bCs/>
          <w:sz w:val="40"/>
          <w:szCs w:val="40"/>
        </w:rPr>
        <w:t>招聘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工作人员一览表</w:t>
      </w:r>
    </w:p>
    <w:p>
      <w:pPr>
        <w:rPr>
          <w:rFonts w:ascii="宋体" w:hAnsi="宋体"/>
          <w:sz w:val="24"/>
        </w:rPr>
      </w:pPr>
    </w:p>
    <w:tbl>
      <w:tblPr>
        <w:tblStyle w:val="7"/>
        <w:tblW w:w="14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045"/>
        <w:gridCol w:w="631"/>
        <w:gridCol w:w="682"/>
        <w:gridCol w:w="3249"/>
        <w:gridCol w:w="4469"/>
        <w:gridCol w:w="1149"/>
        <w:gridCol w:w="947"/>
        <w:gridCol w:w="740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47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序号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招考计划</w:t>
            </w:r>
          </w:p>
        </w:tc>
        <w:tc>
          <w:tcPr>
            <w:tcW w:w="84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所需资格条件</w:t>
            </w:r>
          </w:p>
        </w:tc>
        <w:tc>
          <w:tcPr>
            <w:tcW w:w="114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招考方式及比例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考试组织机构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是否储备</w:t>
            </w:r>
          </w:p>
        </w:tc>
        <w:tc>
          <w:tcPr>
            <w:tcW w:w="10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职位名称</w:t>
            </w:r>
          </w:p>
        </w:tc>
        <w:tc>
          <w:tcPr>
            <w:tcW w:w="631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人数</w:t>
            </w: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学历</w:t>
            </w:r>
          </w:p>
        </w:tc>
        <w:tc>
          <w:tcPr>
            <w:tcW w:w="324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学历专业</w:t>
            </w:r>
          </w:p>
        </w:tc>
        <w:tc>
          <w:tcPr>
            <w:tcW w:w="4469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其他资格条件</w:t>
            </w:r>
          </w:p>
        </w:tc>
        <w:tc>
          <w:tcPr>
            <w:tcW w:w="11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47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0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技术中心负责人</w:t>
            </w:r>
          </w:p>
        </w:tc>
        <w:tc>
          <w:tcPr>
            <w:tcW w:w="63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3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050" w:firstLineChars="500"/>
              <w:jc w:val="left"/>
              <w:textAlignment w:val="auto"/>
              <w:rPr>
                <w:rFonts w:hint="eastAsia" w:ascii="仿宋_GB2312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"/>
                <w:color w:val="auto"/>
                <w:sz w:val="21"/>
                <w:szCs w:val="21"/>
                <w:lang w:eastAsia="zh-CN"/>
              </w:rPr>
              <w:t>专业不限</w:t>
            </w:r>
          </w:p>
        </w:tc>
        <w:tc>
          <w:tcPr>
            <w:tcW w:w="4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周岁及以下；                                        2、户籍不限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                                              3、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5周年及以上公路、市政、桥梁等施工技术管理经验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4、高级工程师及以上专业技术任职资格或一级建造师职业资格。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一轮面试，占比100%。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企业自行组织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薪酬总额20-25万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企业文化宣传专员</w:t>
            </w:r>
          </w:p>
        </w:tc>
        <w:tc>
          <w:tcPr>
            <w:tcW w:w="63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3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eastAsia="仿宋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"/>
                <w:color w:val="auto"/>
                <w:sz w:val="21"/>
                <w:szCs w:val="21"/>
                <w:lang w:eastAsia="zh-CN"/>
              </w:rPr>
              <w:t>一级学科（类）或三级专业名称：新闻传播学类、戏剧与影视学类；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"/>
                <w:color w:val="auto"/>
                <w:sz w:val="21"/>
                <w:szCs w:val="21"/>
                <w:lang w:eastAsia="zh-CN"/>
              </w:rPr>
              <w:t>二级学科或四级专业名称：汉语言文学</w:t>
            </w:r>
          </w:p>
        </w:tc>
        <w:tc>
          <w:tcPr>
            <w:tcW w:w="4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1、35周岁及以下；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2、户籍不限；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3、工作经验不限（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含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2024年应届毕业生）。                                                                              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笔试占比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50%；面试占比50%。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企业自行组织</w:t>
            </w:r>
          </w:p>
        </w:tc>
        <w:tc>
          <w:tcPr>
            <w:tcW w:w="74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9" w:hRule="atLeast"/>
          <w:jc w:val="center"/>
        </w:trPr>
        <w:tc>
          <w:tcPr>
            <w:tcW w:w="47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出纳</w:t>
            </w:r>
          </w:p>
        </w:tc>
        <w:tc>
          <w:tcPr>
            <w:tcW w:w="6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3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"/>
                <w:color w:val="auto"/>
                <w:sz w:val="21"/>
                <w:szCs w:val="21"/>
                <w:lang w:eastAsia="zh-CN"/>
              </w:rPr>
              <w:t>一级学科（类）或三级专业名称：财务会计类；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二级学科或四级专业名称：会计学、会计、财务管理、财务会计、财务会计教育、企业财务管理、审计、审计学、财务会计与审计、国际会计、财务学</w:t>
            </w:r>
          </w:p>
        </w:tc>
        <w:tc>
          <w:tcPr>
            <w:tcW w:w="4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40周岁及以下；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2、户籍不限；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工作经验不限（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含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2024年应届毕业生）；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4、取得初级会计师及以上专业技术任职资格。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笔试占比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50%；面试占比50%。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企业自行组织</w:t>
            </w:r>
          </w:p>
        </w:tc>
        <w:tc>
          <w:tcPr>
            <w:tcW w:w="74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/>
          <w:spacing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0F934033"/>
    <w:rsid w:val="012E4400"/>
    <w:rsid w:val="016E6536"/>
    <w:rsid w:val="0189082A"/>
    <w:rsid w:val="0259623F"/>
    <w:rsid w:val="025C0269"/>
    <w:rsid w:val="03B43685"/>
    <w:rsid w:val="04683A12"/>
    <w:rsid w:val="04973DB7"/>
    <w:rsid w:val="06912B83"/>
    <w:rsid w:val="075F0E87"/>
    <w:rsid w:val="0A605E3B"/>
    <w:rsid w:val="0AA93FEB"/>
    <w:rsid w:val="0B4E34C6"/>
    <w:rsid w:val="0B6D2EB5"/>
    <w:rsid w:val="0C1048D3"/>
    <w:rsid w:val="0C31405F"/>
    <w:rsid w:val="0CD76ABD"/>
    <w:rsid w:val="0E2C383B"/>
    <w:rsid w:val="0E590EF7"/>
    <w:rsid w:val="0E623925"/>
    <w:rsid w:val="0E8E3DD3"/>
    <w:rsid w:val="0F83601F"/>
    <w:rsid w:val="0F934033"/>
    <w:rsid w:val="0F947A93"/>
    <w:rsid w:val="0FBE1C6A"/>
    <w:rsid w:val="104A216E"/>
    <w:rsid w:val="10DA3D4C"/>
    <w:rsid w:val="11BE13ED"/>
    <w:rsid w:val="12F56FC5"/>
    <w:rsid w:val="133F1B09"/>
    <w:rsid w:val="154159CC"/>
    <w:rsid w:val="156300BC"/>
    <w:rsid w:val="15EA6D7E"/>
    <w:rsid w:val="17B058A9"/>
    <w:rsid w:val="17E53278"/>
    <w:rsid w:val="19011406"/>
    <w:rsid w:val="19765107"/>
    <w:rsid w:val="19CA2334"/>
    <w:rsid w:val="1A157028"/>
    <w:rsid w:val="1BEE7AAA"/>
    <w:rsid w:val="1C26546A"/>
    <w:rsid w:val="1D173E7D"/>
    <w:rsid w:val="1D80382A"/>
    <w:rsid w:val="22696BB3"/>
    <w:rsid w:val="22855131"/>
    <w:rsid w:val="22AA52BA"/>
    <w:rsid w:val="239F3315"/>
    <w:rsid w:val="24273156"/>
    <w:rsid w:val="25B34E67"/>
    <w:rsid w:val="26A33E5E"/>
    <w:rsid w:val="26A507A1"/>
    <w:rsid w:val="26D11F23"/>
    <w:rsid w:val="2843736E"/>
    <w:rsid w:val="287E1E85"/>
    <w:rsid w:val="289F311F"/>
    <w:rsid w:val="2A1F67AE"/>
    <w:rsid w:val="2A4B60B2"/>
    <w:rsid w:val="2CA10DEC"/>
    <w:rsid w:val="2DD07D47"/>
    <w:rsid w:val="2DF8433F"/>
    <w:rsid w:val="2E100B87"/>
    <w:rsid w:val="2EA37C0B"/>
    <w:rsid w:val="2FA10197"/>
    <w:rsid w:val="2FB41953"/>
    <w:rsid w:val="2FE93E3B"/>
    <w:rsid w:val="2FF8208A"/>
    <w:rsid w:val="318248CE"/>
    <w:rsid w:val="322301D9"/>
    <w:rsid w:val="33346D54"/>
    <w:rsid w:val="342C12FE"/>
    <w:rsid w:val="34755CE5"/>
    <w:rsid w:val="34F411BC"/>
    <w:rsid w:val="36715D26"/>
    <w:rsid w:val="36B51287"/>
    <w:rsid w:val="37E05799"/>
    <w:rsid w:val="385E44F0"/>
    <w:rsid w:val="386E60BA"/>
    <w:rsid w:val="39AA5DC3"/>
    <w:rsid w:val="3A2C6584"/>
    <w:rsid w:val="3A973418"/>
    <w:rsid w:val="3A9F3196"/>
    <w:rsid w:val="3C39441D"/>
    <w:rsid w:val="3E23290C"/>
    <w:rsid w:val="3ED9705F"/>
    <w:rsid w:val="400F4294"/>
    <w:rsid w:val="403D7770"/>
    <w:rsid w:val="409359ED"/>
    <w:rsid w:val="41FD2461"/>
    <w:rsid w:val="43D54AD9"/>
    <w:rsid w:val="44C1786A"/>
    <w:rsid w:val="454455A1"/>
    <w:rsid w:val="45CE71E9"/>
    <w:rsid w:val="45E576F6"/>
    <w:rsid w:val="46121070"/>
    <w:rsid w:val="47A25568"/>
    <w:rsid w:val="47E630D0"/>
    <w:rsid w:val="494C0DF6"/>
    <w:rsid w:val="498F5CD7"/>
    <w:rsid w:val="49E02AE0"/>
    <w:rsid w:val="4B06058E"/>
    <w:rsid w:val="4BF40824"/>
    <w:rsid w:val="4CAD3CC0"/>
    <w:rsid w:val="4D294D52"/>
    <w:rsid w:val="4DCB3C0A"/>
    <w:rsid w:val="4E6143B5"/>
    <w:rsid w:val="4EEF73B5"/>
    <w:rsid w:val="4FDE0888"/>
    <w:rsid w:val="4FE23BFF"/>
    <w:rsid w:val="4FF42236"/>
    <w:rsid w:val="507153D0"/>
    <w:rsid w:val="525F7C76"/>
    <w:rsid w:val="52C62B7D"/>
    <w:rsid w:val="539F5959"/>
    <w:rsid w:val="53E70DA0"/>
    <w:rsid w:val="540C5544"/>
    <w:rsid w:val="547F0C49"/>
    <w:rsid w:val="5495188C"/>
    <w:rsid w:val="56474D2D"/>
    <w:rsid w:val="56861332"/>
    <w:rsid w:val="56B366D5"/>
    <w:rsid w:val="573C5C76"/>
    <w:rsid w:val="5B522EBA"/>
    <w:rsid w:val="5B7E3A95"/>
    <w:rsid w:val="5C702773"/>
    <w:rsid w:val="5DA814F3"/>
    <w:rsid w:val="5DC26A86"/>
    <w:rsid w:val="5E392A30"/>
    <w:rsid w:val="604D0F6D"/>
    <w:rsid w:val="607E5698"/>
    <w:rsid w:val="61880043"/>
    <w:rsid w:val="65391113"/>
    <w:rsid w:val="65BA486F"/>
    <w:rsid w:val="66952C18"/>
    <w:rsid w:val="66AA02A7"/>
    <w:rsid w:val="66D9599D"/>
    <w:rsid w:val="68F67228"/>
    <w:rsid w:val="6B276294"/>
    <w:rsid w:val="6BBF0C0F"/>
    <w:rsid w:val="6BEE6407"/>
    <w:rsid w:val="6C18156F"/>
    <w:rsid w:val="6C946205"/>
    <w:rsid w:val="6CC014DC"/>
    <w:rsid w:val="6F23006D"/>
    <w:rsid w:val="6FA07661"/>
    <w:rsid w:val="6FCF5797"/>
    <w:rsid w:val="72A05860"/>
    <w:rsid w:val="730E5949"/>
    <w:rsid w:val="74BE48F7"/>
    <w:rsid w:val="75897291"/>
    <w:rsid w:val="760969ED"/>
    <w:rsid w:val="76190E16"/>
    <w:rsid w:val="766E283F"/>
    <w:rsid w:val="76D20442"/>
    <w:rsid w:val="778B6442"/>
    <w:rsid w:val="77F27532"/>
    <w:rsid w:val="780526B0"/>
    <w:rsid w:val="798B29B9"/>
    <w:rsid w:val="799D2789"/>
    <w:rsid w:val="79AA5537"/>
    <w:rsid w:val="79CD6805"/>
    <w:rsid w:val="7A9B3A11"/>
    <w:rsid w:val="7BE94E0B"/>
    <w:rsid w:val="7D4B7443"/>
    <w:rsid w:val="7DB818C8"/>
    <w:rsid w:val="7E1074B9"/>
    <w:rsid w:val="7E4735C9"/>
    <w:rsid w:val="7F2A6417"/>
    <w:rsid w:val="7F4D38CC"/>
    <w:rsid w:val="7FD85E08"/>
    <w:rsid w:val="7FDD1801"/>
    <w:rsid w:val="7FFB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4"/>
      <w:ind w:left="1665" w:right="1697"/>
      <w:jc w:val="center"/>
      <w:outlineLvl w:val="1"/>
    </w:pPr>
    <w:rPr>
      <w:rFonts w:ascii="宋体" w:hAnsi="宋体" w:eastAsia="宋体" w:cs="宋体"/>
      <w:b/>
      <w:bCs/>
      <w:sz w:val="43"/>
      <w:szCs w:val="43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1"/>
      <w:szCs w:val="31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line="560" w:lineRule="exact"/>
      <w:ind w:firstLine="883"/>
      <w:outlineLvl w:val="0"/>
    </w:p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 首行缩进:  2 字符"/>
    <w:basedOn w:val="1"/>
    <w:qFormat/>
    <w:uiPriority w:val="0"/>
    <w:pPr>
      <w:spacing w:line="480" w:lineRule="exact"/>
      <w:ind w:firstLine="200" w:firstLineChars="200"/>
    </w:pPr>
    <w:rPr>
      <w:sz w:val="24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1944</Words>
  <Characters>2045</Characters>
  <Lines>0</Lines>
  <Paragraphs>0</Paragraphs>
  <TotalTime>8</TotalTime>
  <ScaleCrop>false</ScaleCrop>
  <LinksUpToDate>false</LinksUpToDate>
  <CharactersWithSpaces>2094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2023-03-21T07:15:00Z</dcterms:created>
  <dc:creator>一叶知秋</dc:creator>
  <cp:lastModifiedBy>董颖</cp:lastModifiedBy>
  <cp:lastPrinted>2024-02-28T06:58:00Z</cp:lastPrinted>
  <dcterms:modified xsi:type="dcterms:W3CDTF">2024-05-17T03:24:41Z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E5635078CEBB4ADD9C6123412D33BAA0_13</vt:lpwstr>
  </property>
</Properties>
</file>