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4A" w:rsidRPr="00E9300E" w:rsidRDefault="00FA278E">
      <w:pPr>
        <w:spacing w:line="600" w:lineRule="exact"/>
        <w:rPr>
          <w:rFonts w:ascii="黑体" w:eastAsia="黑体" w:hAnsi="黑体" w:cs="方正黑体_GBK"/>
          <w:sz w:val="32"/>
          <w:szCs w:val="32"/>
        </w:rPr>
      </w:pPr>
      <w:r w:rsidRPr="00E9300E">
        <w:rPr>
          <w:rFonts w:ascii="黑体" w:eastAsia="黑体" w:hAnsi="黑体" w:cs="方正黑体_GBK" w:hint="eastAsia"/>
          <w:sz w:val="32"/>
          <w:szCs w:val="32"/>
        </w:rPr>
        <w:t>附件4</w:t>
      </w:r>
    </w:p>
    <w:p w:rsidR="00C7494A" w:rsidRDefault="00FA278E">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材料清单</w:t>
      </w:r>
    </w:p>
    <w:p w:rsidR="00C7494A" w:rsidRDefault="00C7494A">
      <w:pPr>
        <w:spacing w:line="600" w:lineRule="exact"/>
        <w:rPr>
          <w:rFonts w:ascii="Times New Roman" w:eastAsia="仿宋_GB2312" w:hAnsi="Times New Roman" w:cs="Times New Roman"/>
          <w:sz w:val="32"/>
          <w:szCs w:val="32"/>
        </w:rPr>
      </w:pP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kern w:val="0"/>
          <w:sz w:val="32"/>
          <w:szCs w:val="32"/>
        </w:rPr>
        <w:t>本人身份证原件及复印件（1份），笔试准考证原件及复印件（1份），本人准考证与身份证上的信息须一致。</w:t>
      </w:r>
    </w:p>
    <w:p w:rsidR="00C7494A" w:rsidRDefault="00FA278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kern w:val="0"/>
          <w:sz w:val="32"/>
          <w:szCs w:val="32"/>
        </w:rPr>
        <w:t>历次学历、学位证书原件及复印件（1份），以及中国高等教育学生信息网上打印的本人学历、学位查询结果（带二维码）（1份）</w:t>
      </w: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应届高校毕业生在资格复审结束前尚未取得毕业证书的，应出具所在院校签章的就业推荐表及相关证明，就业推荐表、相关证明须与毕业证书、学位证书一致。</w:t>
      </w: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留学人员在资格复审时须提供教育部中国留学服务中心出具的境外学历、学位认证书，以上证件及材料均须提供原件及复印件（1份）。</w:t>
      </w: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属于相同专业但名称不同的，须提供本人毕业院校出具的专业证明和大学期间每年的课程成绩单等证明材料。</w:t>
      </w: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岗位要求的其他证书：如有取得专业技术资格证书者，可提供证书原件及复印件（1份）。</w:t>
      </w:r>
    </w:p>
    <w:p w:rsidR="00C7494A" w:rsidRDefault="00FA278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sz w:val="32"/>
          <w:szCs w:val="32"/>
        </w:rPr>
        <w:t>机关事业单位正式在编人员考生须提供现所在单位及其主管部门同意报考证明，注明是否已满最低服务期限，并提供工作单位相关联系人及联系方式备查。</w:t>
      </w:r>
    </w:p>
    <w:p w:rsidR="00C7494A" w:rsidRDefault="00FA278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5.报考定向本地户籍或生源人员岗位的，须提供本人户口本原件及复印件（1份）。</w:t>
      </w:r>
    </w:p>
    <w:p w:rsidR="00C7494A" w:rsidRDefault="00FA278E">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lastRenderedPageBreak/>
        <w:t>6.</w:t>
      </w:r>
      <w:r>
        <w:rPr>
          <w:rFonts w:ascii="仿宋_GB2312" w:eastAsia="仿宋_GB2312" w:hAnsi="仿宋_GB2312" w:cs="仿宋_GB2312" w:hint="eastAsia"/>
          <w:sz w:val="32"/>
          <w:szCs w:val="32"/>
        </w:rPr>
        <w:t>《2024年全区事业单位公开招聘工作人员面试应聘者资格复审表》（正反面打印，2份）。</w:t>
      </w:r>
    </w:p>
    <w:p w:rsidR="00C7494A" w:rsidRDefault="00FA278E">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7.享受加分政策的考生须提供相关证明材料。</w:t>
      </w:r>
      <w:r>
        <w:rPr>
          <w:rFonts w:ascii="仿宋_GB2312" w:eastAsia="仿宋_GB2312" w:hAnsi="仿宋_GB2312" w:cs="仿宋_GB2312" w:hint="eastAsia"/>
          <w:sz w:val="32"/>
          <w:szCs w:val="32"/>
        </w:rPr>
        <w:t>少数民族考生须提供身份证、户口簿。</w:t>
      </w:r>
    </w:p>
    <w:p w:rsidR="00C7494A" w:rsidRDefault="00FA278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8.其他有关证明材料。</w:t>
      </w:r>
    </w:p>
    <w:p w:rsidR="00C7494A" w:rsidRDefault="00FA278E">
      <w:pPr>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以上需要拟进入面试的应聘人员提供的材料复印件，请提前复印，按顺序整理，并逐份在材料空白处标注“与原件核对一致，提供人：XX，2024年5月</w:t>
      </w:r>
      <w:bookmarkStart w:id="0" w:name="_GoBack"/>
      <w:bookmarkEnd w:id="0"/>
      <w:r w:rsidR="00F83512">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日”字样。</w:t>
      </w:r>
    </w:p>
    <w:sectPr w:rsidR="00C7494A" w:rsidSect="00C749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FD8" w:rsidRDefault="007F7FD8">
      <w:pPr>
        <w:spacing w:line="240" w:lineRule="auto"/>
      </w:pPr>
      <w:r>
        <w:separator/>
      </w:r>
    </w:p>
  </w:endnote>
  <w:endnote w:type="continuationSeparator" w:id="0">
    <w:p w:rsidR="007F7FD8" w:rsidRDefault="007F7F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FD8" w:rsidRDefault="007F7FD8">
      <w:pPr>
        <w:spacing w:line="240" w:lineRule="auto"/>
      </w:pPr>
      <w:r>
        <w:separator/>
      </w:r>
    </w:p>
  </w:footnote>
  <w:footnote w:type="continuationSeparator" w:id="0">
    <w:p w:rsidR="007F7FD8" w:rsidRDefault="007F7FD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1ZmU3MzMzODQwMmExM2ZkMTAwNDJmNDk0MTVmNTUifQ=="/>
  </w:docVars>
  <w:rsids>
    <w:rsidRoot w:val="00CC5629"/>
    <w:rsid w:val="B67F7E67"/>
    <w:rsid w:val="D72DFE78"/>
    <w:rsid w:val="FBEDA6E1"/>
    <w:rsid w:val="FEFD1307"/>
    <w:rsid w:val="00024265"/>
    <w:rsid w:val="00032A84"/>
    <w:rsid w:val="000357ED"/>
    <w:rsid w:val="00060381"/>
    <w:rsid w:val="000720F3"/>
    <w:rsid w:val="00086EAC"/>
    <w:rsid w:val="000B6047"/>
    <w:rsid w:val="000D26AA"/>
    <w:rsid w:val="000D37B1"/>
    <w:rsid w:val="000E1CE2"/>
    <w:rsid w:val="000E52F0"/>
    <w:rsid w:val="00124454"/>
    <w:rsid w:val="00133310"/>
    <w:rsid w:val="00155123"/>
    <w:rsid w:val="0016593D"/>
    <w:rsid w:val="00174928"/>
    <w:rsid w:val="001D7613"/>
    <w:rsid w:val="001E4753"/>
    <w:rsid w:val="001F022E"/>
    <w:rsid w:val="00262DE2"/>
    <w:rsid w:val="00267D2C"/>
    <w:rsid w:val="002957E6"/>
    <w:rsid w:val="002B1DC6"/>
    <w:rsid w:val="002F308E"/>
    <w:rsid w:val="003150A2"/>
    <w:rsid w:val="00373B2A"/>
    <w:rsid w:val="00384AB9"/>
    <w:rsid w:val="004140AD"/>
    <w:rsid w:val="00424932"/>
    <w:rsid w:val="00445D01"/>
    <w:rsid w:val="004A5248"/>
    <w:rsid w:val="004D6487"/>
    <w:rsid w:val="00515518"/>
    <w:rsid w:val="0052275B"/>
    <w:rsid w:val="005259D9"/>
    <w:rsid w:val="00545CFC"/>
    <w:rsid w:val="00552576"/>
    <w:rsid w:val="00617F7C"/>
    <w:rsid w:val="00635D0C"/>
    <w:rsid w:val="0063675B"/>
    <w:rsid w:val="00663535"/>
    <w:rsid w:val="0067345E"/>
    <w:rsid w:val="006E1B34"/>
    <w:rsid w:val="00711DC2"/>
    <w:rsid w:val="00741EED"/>
    <w:rsid w:val="00744D37"/>
    <w:rsid w:val="00752FE1"/>
    <w:rsid w:val="007D5566"/>
    <w:rsid w:val="007F4D28"/>
    <w:rsid w:val="007F7FD8"/>
    <w:rsid w:val="00816DA5"/>
    <w:rsid w:val="008210A4"/>
    <w:rsid w:val="00826161"/>
    <w:rsid w:val="008530A3"/>
    <w:rsid w:val="008A1C8C"/>
    <w:rsid w:val="008C683E"/>
    <w:rsid w:val="00904B09"/>
    <w:rsid w:val="00996825"/>
    <w:rsid w:val="009B00D8"/>
    <w:rsid w:val="009B75DC"/>
    <w:rsid w:val="009C011A"/>
    <w:rsid w:val="009D01D3"/>
    <w:rsid w:val="009F65EE"/>
    <w:rsid w:val="00A04FFE"/>
    <w:rsid w:val="00A2022A"/>
    <w:rsid w:val="00A20375"/>
    <w:rsid w:val="00A52204"/>
    <w:rsid w:val="00A8031F"/>
    <w:rsid w:val="00AC1936"/>
    <w:rsid w:val="00AF24DC"/>
    <w:rsid w:val="00AF288D"/>
    <w:rsid w:val="00AF46B7"/>
    <w:rsid w:val="00B67A80"/>
    <w:rsid w:val="00B94142"/>
    <w:rsid w:val="00B97C2B"/>
    <w:rsid w:val="00BB2908"/>
    <w:rsid w:val="00BD1C3D"/>
    <w:rsid w:val="00C7494A"/>
    <w:rsid w:val="00CA4EA2"/>
    <w:rsid w:val="00CB5E74"/>
    <w:rsid w:val="00CB72E3"/>
    <w:rsid w:val="00CC5629"/>
    <w:rsid w:val="00D25D0F"/>
    <w:rsid w:val="00D274EE"/>
    <w:rsid w:val="00D60134"/>
    <w:rsid w:val="00D65879"/>
    <w:rsid w:val="00D714A8"/>
    <w:rsid w:val="00D745C4"/>
    <w:rsid w:val="00D8163C"/>
    <w:rsid w:val="00D91E26"/>
    <w:rsid w:val="00DC3C3D"/>
    <w:rsid w:val="00DE7F21"/>
    <w:rsid w:val="00E47648"/>
    <w:rsid w:val="00E508C0"/>
    <w:rsid w:val="00E9300E"/>
    <w:rsid w:val="00F337DE"/>
    <w:rsid w:val="00F40EC5"/>
    <w:rsid w:val="00F616BA"/>
    <w:rsid w:val="00F80283"/>
    <w:rsid w:val="00F83512"/>
    <w:rsid w:val="00FA224D"/>
    <w:rsid w:val="00FA278E"/>
    <w:rsid w:val="00FA7CBA"/>
    <w:rsid w:val="138E03DE"/>
    <w:rsid w:val="19E07E55"/>
    <w:rsid w:val="1D9F104A"/>
    <w:rsid w:val="2DAC1241"/>
    <w:rsid w:val="5DFAA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7494A"/>
    <w:pPr>
      <w:widowControl w:val="0"/>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C7494A"/>
    <w:pPr>
      <w:spacing w:line="240" w:lineRule="auto"/>
    </w:pPr>
    <w:rPr>
      <w:sz w:val="18"/>
      <w:szCs w:val="18"/>
    </w:rPr>
  </w:style>
  <w:style w:type="paragraph" w:styleId="a4">
    <w:name w:val="footer"/>
    <w:basedOn w:val="a"/>
    <w:link w:val="Char0"/>
    <w:autoRedefine/>
    <w:uiPriority w:val="99"/>
    <w:unhideWhenUsed/>
    <w:qFormat/>
    <w:rsid w:val="00C7494A"/>
    <w:pPr>
      <w:tabs>
        <w:tab w:val="center" w:pos="4153"/>
        <w:tab w:val="right" w:pos="8306"/>
      </w:tabs>
      <w:snapToGrid w:val="0"/>
      <w:spacing w:line="240" w:lineRule="atLeast"/>
      <w:jc w:val="left"/>
    </w:pPr>
    <w:rPr>
      <w:sz w:val="18"/>
      <w:szCs w:val="18"/>
    </w:rPr>
  </w:style>
  <w:style w:type="paragraph" w:styleId="a5">
    <w:name w:val="header"/>
    <w:basedOn w:val="a"/>
    <w:link w:val="Char1"/>
    <w:autoRedefine/>
    <w:uiPriority w:val="99"/>
    <w:unhideWhenUsed/>
    <w:qFormat/>
    <w:rsid w:val="00C7494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autoRedefine/>
    <w:uiPriority w:val="99"/>
    <w:qFormat/>
    <w:rsid w:val="00C7494A"/>
    <w:rPr>
      <w:sz w:val="18"/>
      <w:szCs w:val="18"/>
    </w:rPr>
  </w:style>
  <w:style w:type="character" w:customStyle="1" w:styleId="Char0">
    <w:name w:val="页脚 Char"/>
    <w:basedOn w:val="a0"/>
    <w:link w:val="a4"/>
    <w:autoRedefine/>
    <w:uiPriority w:val="99"/>
    <w:qFormat/>
    <w:rsid w:val="00C7494A"/>
    <w:rPr>
      <w:sz w:val="18"/>
      <w:szCs w:val="18"/>
    </w:rPr>
  </w:style>
  <w:style w:type="character" w:customStyle="1" w:styleId="Char">
    <w:name w:val="批注框文本 Char"/>
    <w:basedOn w:val="a0"/>
    <w:link w:val="a3"/>
    <w:autoRedefine/>
    <w:uiPriority w:val="99"/>
    <w:semiHidden/>
    <w:qFormat/>
    <w:rsid w:val="00C749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94</Words>
  <Characters>536</Characters>
  <Application>Microsoft Office Word</Application>
  <DocSecurity>0</DocSecurity>
  <Lines>4</Lines>
  <Paragraphs>1</Paragraphs>
  <ScaleCrop>false</ScaleCrop>
  <Company>Microsoft</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王兴文（机关党委/人事处）</dc:creator>
  <cp:lastModifiedBy>Administrator</cp:lastModifiedBy>
  <cp:revision>29</cp:revision>
  <cp:lastPrinted>2024-05-17T10:53:00Z</cp:lastPrinted>
  <dcterms:created xsi:type="dcterms:W3CDTF">2021-07-13T08:39:00Z</dcterms:created>
  <dcterms:modified xsi:type="dcterms:W3CDTF">2024-05-20T01:47:00Z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6121665A798FAE4476DF3D6667DFD68E</vt:lpwstr>
  </property>
</Properties>
</file>