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  <w:bookmarkStart w:id="0" w:name="_GoBack"/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邱县2024年博硕引才测评试讲题目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316230</wp:posOffset>
            </wp:positionV>
            <wp:extent cx="2000885" cy="2441575"/>
            <wp:effectExtent l="0" t="0" r="18415" b="0"/>
            <wp:wrapTight wrapText="bothSides">
              <wp:wrapPolygon>
                <wp:start x="0" y="0"/>
                <wp:lineTo x="0" y="21403"/>
                <wp:lineTo x="21387" y="21403"/>
                <wp:lineTo x="21387" y="0"/>
                <wp:lineTo x="0" y="0"/>
              </wp:wrapPolygon>
            </wp:wrapTight>
            <wp:docPr id="5" name="图片 5" descr="微信图片_20240520175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5201753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语文：必修 上册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内容：第三单元  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7.归园田居（其一）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页数：59页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368300</wp:posOffset>
            </wp:positionV>
            <wp:extent cx="1990090" cy="2400300"/>
            <wp:effectExtent l="0" t="0" r="48260" b="57150"/>
            <wp:wrapTight wrapText="bothSides">
              <wp:wrapPolygon>
                <wp:start x="0" y="0"/>
                <wp:lineTo x="0" y="21429"/>
                <wp:lineTo x="21297" y="21429"/>
                <wp:lineTo x="21297" y="0"/>
                <wp:lineTo x="0" y="0"/>
              </wp:wrapPolygon>
            </wp:wrapTight>
            <wp:docPr id="1" name="图片 1" descr="29575c430abd814c06de0e6e026a8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9575c430abd814c06de0e6e026a8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数学：必修  第一册</w:t>
      </w:r>
    </w:p>
    <w:p>
      <w:pPr>
        <w:spacing w:line="480" w:lineRule="auto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内容：第三章  函数及其性质  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函数的基本性质--单调性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页数：76-79 页         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240665</wp:posOffset>
            </wp:positionV>
            <wp:extent cx="2010410" cy="2842260"/>
            <wp:effectExtent l="0" t="0" r="8890" b="15240"/>
            <wp:wrapTight wrapText="bothSides">
              <wp:wrapPolygon>
                <wp:start x="0" y="0"/>
                <wp:lineTo x="0" y="21426"/>
                <wp:lineTo x="21491" y="21426"/>
                <wp:lineTo x="21491" y="0"/>
                <wp:lineTo x="0" y="0"/>
              </wp:wrapPolygon>
            </wp:wrapTight>
            <wp:docPr id="4" name="图片 4" descr="b102c38691874d1085b43de8f1e5c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102c38691874d1085b43de8f1e5c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041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英语：必修一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内容：Unit3 Reading and 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Thinking: Living Legends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页数: 38-39页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-338455</wp:posOffset>
            </wp:positionV>
            <wp:extent cx="1951355" cy="2752725"/>
            <wp:effectExtent l="0" t="0" r="10795" b="9525"/>
            <wp:wrapSquare wrapText="bothSides"/>
            <wp:docPr id="8" name="图片 8" descr="56602919c9277c8faefc61344eccc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6602919c9277c8faefc61344ecccf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物理：必修 第一册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内容：第一章 运动的描述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3.位置变化快慢的描述—速度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页数：21-26页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b/>
          <w:bCs/>
          <w:sz w:val="24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281305</wp:posOffset>
            </wp:positionV>
            <wp:extent cx="1983105" cy="2440305"/>
            <wp:effectExtent l="0" t="0" r="17145" b="17145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rcRect l="6274" t="3788" r="2111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化学：必修  第一册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内容：专题3 从海水中获得的化学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物质第一单元 氯气及氯的化合物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第二节 氯气的性质及应用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页数：60-63页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212725</wp:posOffset>
            </wp:positionV>
            <wp:extent cx="2424430" cy="2005330"/>
            <wp:effectExtent l="0" t="0" r="13970" b="13970"/>
            <wp:wrapTight wrapText="bothSides">
              <wp:wrapPolygon>
                <wp:start x="21600" y="0"/>
                <wp:lineTo x="215" y="0"/>
                <wp:lineTo x="215" y="21340"/>
                <wp:lineTo x="21600" y="21340"/>
                <wp:lineTo x="21600" y="0"/>
              </wp:wrapPolygon>
            </wp:wrapTight>
            <wp:docPr id="9" name="图片 9" descr="aa7755d6c9c919ab5b1bb4c8cd96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aa7755d6c9c919ab5b1bb4c8cd9653a"/>
                    <pic:cNvPicPr>
                      <a:picLocks noChangeAspect="1"/>
                    </pic:cNvPicPr>
                  </pic:nvPicPr>
                  <pic:blipFill>
                    <a:blip r:embed="rId9"/>
                    <a:srcRect l="5417" r="2056" b="66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2443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生物：必修  第一册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内容：第三章第一节细胞膜的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结构和功能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页数：40-45页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3202305</wp:posOffset>
            </wp:positionH>
            <wp:positionV relativeFrom="paragraph">
              <wp:posOffset>102235</wp:posOffset>
            </wp:positionV>
            <wp:extent cx="1979930" cy="2400300"/>
            <wp:effectExtent l="0" t="0" r="39370" b="38100"/>
            <wp:wrapTight wrapText="bothSides">
              <wp:wrapPolygon>
                <wp:start x="0" y="0"/>
                <wp:lineTo x="0" y="21429"/>
                <wp:lineTo x="21406" y="21429"/>
                <wp:lineTo x="21406" y="0"/>
                <wp:lineTo x="0" y="0"/>
              </wp:wrapPolygon>
            </wp:wrapTight>
            <wp:docPr id="2" name="图片 2" descr="3f2078bcb5cf43ef20ebb5998c49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2078bcb5cf43ef20ebb5998c49ea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历史: 必修《中外历史纲要上》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内容: 第六单元 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辛亥革命与中华民国的建立  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 18 课  辛亥革命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页数:110-114页     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344170</wp:posOffset>
            </wp:positionV>
            <wp:extent cx="2014220" cy="2442845"/>
            <wp:effectExtent l="0" t="0" r="5080" b="33655"/>
            <wp:wrapTight wrapText="bothSides">
              <wp:wrapPolygon>
                <wp:start x="0" y="0"/>
                <wp:lineTo x="0" y="21392"/>
                <wp:lineTo x="21450" y="21392"/>
                <wp:lineTo x="21450" y="0"/>
                <wp:lineTo x="0" y="0"/>
              </wp:wrapPolygon>
            </wp:wrapTight>
            <wp:docPr id="14" name="图片 14" descr="ee442c610eea4cdf1ea61c943daa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e442c610eea4cdf1ea61c943daa2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政治：必修 第一册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内容：第四课 《只有坚持和发展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中国特色社会主义才能实现中华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民族伟大复兴》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4.1 中国特色社会主义进入新时代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页数：42-47页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296545</wp:posOffset>
            </wp:positionV>
            <wp:extent cx="1999615" cy="2484755"/>
            <wp:effectExtent l="0" t="0" r="635" b="10795"/>
            <wp:wrapSquare wrapText="bothSides"/>
            <wp:docPr id="12" name="图片 12" descr="f933564b9f13a0b4b3c47ccd57d2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933564b9f13a0b4b3c47ccd57d25154"/>
                    <pic:cNvPicPr>
                      <a:picLocks noChangeAspect="1"/>
                    </pic:cNvPicPr>
                  </pic:nvPicPr>
                  <pic:blipFill>
                    <a:blip r:embed="rId12"/>
                    <a:srcRect t="3003" r="3128" b="2911"/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地理：必修 第一册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ab/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内容：第四章 地球上的水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1.水循环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页数：89-95页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368300</wp:posOffset>
            </wp:positionV>
            <wp:extent cx="2046605" cy="2472055"/>
            <wp:effectExtent l="0" t="0" r="0" b="4445"/>
            <wp:wrapTight wrapText="bothSides">
              <wp:wrapPolygon>
                <wp:start x="0" y="0"/>
                <wp:lineTo x="0" y="21472"/>
                <wp:lineTo x="21312" y="21472"/>
                <wp:lineTo x="21312" y="0"/>
                <wp:lineTo x="0" y="0"/>
              </wp:wrapPolygon>
            </wp:wrapTight>
            <wp:docPr id="15" name="图片 15" descr="微信图片_2024052015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405201546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46605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美术：人教版必修  美术鉴赏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内容：第九课  美在民间—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中国民间美术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页数：74-83页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142875</wp:posOffset>
            </wp:positionV>
            <wp:extent cx="1910080" cy="2373630"/>
            <wp:effectExtent l="0" t="0" r="0" b="7620"/>
            <wp:wrapTight wrapText="bothSides">
              <wp:wrapPolygon>
                <wp:start x="0" y="0"/>
                <wp:lineTo x="0" y="21496"/>
                <wp:lineTo x="21327" y="21496"/>
                <wp:lineTo x="21327" y="0"/>
                <wp:lineTo x="0" y="0"/>
              </wp:wrapPolygon>
            </wp:wrapTight>
            <wp:docPr id="6" name="图片 6" descr="c5f2e9ffe1cb1b018d48d1b2a2e4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5f2e9ffe1cb1b018d48d1b2a2e4e8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237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音乐： 必修 《音乐鉴赏》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 第二单元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第三节 汉族民歌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页数：18--22页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3142615</wp:posOffset>
            </wp:positionH>
            <wp:positionV relativeFrom="paragraph">
              <wp:posOffset>161290</wp:posOffset>
            </wp:positionV>
            <wp:extent cx="1872615" cy="2229485"/>
            <wp:effectExtent l="0" t="0" r="0" b="18415"/>
            <wp:wrapTight wrapText="bothSides">
              <wp:wrapPolygon>
                <wp:start x="0" y="0"/>
                <wp:lineTo x="0" y="21409"/>
                <wp:lineTo x="21314" y="21409"/>
                <wp:lineTo x="21314" y="0"/>
                <wp:lineTo x="0" y="0"/>
              </wp:wrapPolygon>
            </wp:wrapTight>
            <wp:docPr id="7" name="图片 1" descr="微信图片_20240520164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微信图片_202405201640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微机：必修一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内容：第二章 编程计算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2.1计算机解决问题的过程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页数：20-24页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-58420</wp:posOffset>
            </wp:positionV>
            <wp:extent cx="1922145" cy="2379345"/>
            <wp:effectExtent l="0" t="0" r="1905" b="1905"/>
            <wp:wrapSquare wrapText="bothSides"/>
            <wp:docPr id="3" name="图片 3" descr="微信图片_2024052016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201618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2145" cy="237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心理：北师大版高一 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全一册《心理健康》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内容：第三单元 自我与自信</w:t>
      </w:r>
    </w:p>
    <w:p>
      <w:pPr>
        <w:ind w:firstLine="960" w:firstLineChars="30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第六课 建立自信</w:t>
      </w: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页数：61-71页</w:t>
      </w:r>
    </w:p>
    <w:p>
      <w:pPr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NDkxOTA2NTAwMWRmNGYwMDQwOGEyNjdjM2U4MGIifQ=="/>
  </w:docVars>
  <w:rsids>
    <w:rsidRoot w:val="00000000"/>
    <w:rsid w:val="02624152"/>
    <w:rsid w:val="02B75812"/>
    <w:rsid w:val="079324F0"/>
    <w:rsid w:val="07E40A63"/>
    <w:rsid w:val="09AA03C3"/>
    <w:rsid w:val="0AEC5273"/>
    <w:rsid w:val="0C6F3A2D"/>
    <w:rsid w:val="103F3B9E"/>
    <w:rsid w:val="1B8371BB"/>
    <w:rsid w:val="25493224"/>
    <w:rsid w:val="27BD4553"/>
    <w:rsid w:val="29272DA3"/>
    <w:rsid w:val="2CA955D9"/>
    <w:rsid w:val="32B23E70"/>
    <w:rsid w:val="35102B74"/>
    <w:rsid w:val="3D9646D4"/>
    <w:rsid w:val="440C342B"/>
    <w:rsid w:val="4F9D402E"/>
    <w:rsid w:val="502C0E35"/>
    <w:rsid w:val="57BC1920"/>
    <w:rsid w:val="582715F5"/>
    <w:rsid w:val="5F6412E9"/>
    <w:rsid w:val="5FB05FBE"/>
    <w:rsid w:val="7B8332A3"/>
    <w:rsid w:val="7CE0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2024-05-20T08:29:00Z</dcterms:created>
  <dc:creator>86151</dc:creator>
  <cp:lastModifiedBy>pine寒</cp:lastModifiedBy>
  <cp:lastPrinted>2024-05-20T10:38:00Z</cp:lastPrinted>
  <dcterms:modified xsi:type="dcterms:W3CDTF">2024-05-23T01:00:27Z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1C6E096A74904071A18DD60B46EA9761_12</vt:lpwstr>
  </property>
</Properties>
</file>