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8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附件1：</w:t>
      </w:r>
    </w:p>
    <w:p>
      <w:pPr>
        <w:spacing w:line="500" w:lineRule="exact"/>
        <w:ind w:right="3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南京江北新区20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年入职教师见习期考核</w:t>
      </w:r>
    </w:p>
    <w:p>
      <w:pPr>
        <w:spacing w:line="500" w:lineRule="exact"/>
        <w:ind w:right="38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日程安排表</w:t>
      </w:r>
    </w:p>
    <w:tbl>
      <w:tblPr>
        <w:tblStyle w:val="4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32"/>
        <w:gridCol w:w="1188"/>
        <w:gridCol w:w="1188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考核时间</w:t>
            </w:r>
          </w:p>
        </w:tc>
        <w:tc>
          <w:tcPr>
            <w:tcW w:w="133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考核项目</w:t>
            </w:r>
          </w:p>
        </w:tc>
        <w:tc>
          <w:tcPr>
            <w:tcW w:w="1188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考核单位</w:t>
            </w:r>
          </w:p>
        </w:tc>
        <w:tc>
          <w:tcPr>
            <w:tcW w:w="326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材料上报要求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</w:rPr>
              <w:t>年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师德考核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由新教师所在单位于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日前把考核结果填写在附件6上报至江北新区教育发展中心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教学常规考核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由新教师所在单位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日前把考核结果填写在附件6上报至江北新区教育发展中心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6月6日</w:t>
            </w:r>
            <w:r>
              <w:rPr>
                <w:rFonts w:hint="eastAsia" w:ascii="宋体" w:hAnsi="宋体"/>
                <w:sz w:val="24"/>
              </w:rPr>
              <w:t>前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见习期考核鉴定表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江北新区教育发展中心40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江北新区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教育和社会保障局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由新教师所在单位于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日-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上报至江北新区教育发展中心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课堂教学考核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新教师所在学校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各基层学校的教学管理部门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新教师本人执教教案1份及教学反思1份（A4纸打印），由新教师个人把资料放在纸质考核资料中，由学校统一于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日上报至教育发展中心4</w:t>
            </w:r>
            <w:r>
              <w:rPr>
                <w:rFonts w:ascii="宋体" w:hAnsi="宋体"/>
                <w:sz w:val="24"/>
              </w:rPr>
              <w:t>07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日前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教育科研能力考核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新教师所在学校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各基层学校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新教师上交教育案例一篇，由学校负责审核打分，案例用A4纸打印放在纸质考核资料中，考核结果填写在附件6中上交至教育发展中心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/>
                <w:sz w:val="24"/>
              </w:rPr>
              <w:t>旬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新教师成长档案材料考核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个人成长规划1份；一份班会课活动方案，两项考核结果填写附件6中 ；1学年手写教案1份；全学年听课记录。由新教师个人整理，以学校为单位</w:t>
            </w:r>
            <w:r>
              <w:rPr>
                <w:rFonts w:hint="eastAsia" w:ascii="宋体" w:hAnsi="宋体"/>
                <w:b/>
                <w:bCs/>
                <w:sz w:val="24"/>
              </w:rPr>
              <w:t>于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日-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与其它资料一起提交至发展中心4</w:t>
            </w:r>
            <w:r>
              <w:rPr>
                <w:rFonts w:ascii="宋体" w:hAnsi="宋体"/>
                <w:sz w:val="24"/>
              </w:rPr>
              <w:t>07</w:t>
            </w:r>
            <w:r>
              <w:rPr>
                <w:rFonts w:hint="eastAsia" w:ascii="宋体" w:hAnsi="宋体"/>
                <w:sz w:val="24"/>
              </w:rPr>
              <w:t>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2日上午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专业知识考核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另行通知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14日下午</w:t>
            </w:r>
          </w:p>
        </w:tc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优秀新教师展示活动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另行通知</w:t>
            </w:r>
          </w:p>
        </w:tc>
        <w:tc>
          <w:tcPr>
            <w:tcW w:w="1188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江北新区教育发展中心</w:t>
            </w:r>
          </w:p>
        </w:tc>
        <w:tc>
          <w:tcPr>
            <w:tcW w:w="326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332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970" w:type="dxa"/>
            <w:gridSpan w:val="4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参加见习期考核教师提交的纸质资料请做好目录，标签，方便查阅</w:t>
            </w:r>
          </w:p>
          <w:p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所有纸质资料提交区发展中心时间：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4"/>
              </w:rPr>
              <w:t>日-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4"/>
              </w:rPr>
              <w:t>日（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/>
                <w:b/>
                <w:bCs/>
                <w:sz w:val="24"/>
              </w:rPr>
              <w:t>:</w:t>
            </w:r>
            <w:r>
              <w:rPr>
                <w:rFonts w:ascii="宋体" w:hAnsi="宋体"/>
                <w:b/>
                <w:bCs/>
                <w:sz w:val="24"/>
              </w:rPr>
              <w:t>-16</w:t>
            </w:r>
            <w:r>
              <w:rPr>
                <w:rFonts w:hint="eastAsia" w:ascii="宋体" w:hAnsi="宋体"/>
                <w:b/>
                <w:bCs/>
                <w:sz w:val="24"/>
              </w:rPr>
              <w:t>:</w:t>
            </w:r>
            <w:r>
              <w:rPr>
                <w:rFonts w:ascii="宋体" w:hAnsi="宋体"/>
                <w:b/>
                <w:bCs/>
                <w:sz w:val="24"/>
              </w:rPr>
              <w:t>30</w:t>
            </w:r>
            <w:r>
              <w:rPr>
                <w:rFonts w:hint="eastAsia" w:ascii="宋体" w:hAnsi="宋体"/>
                <w:b/>
                <w:bCs/>
                <w:sz w:val="24"/>
              </w:rPr>
              <w:t>）。</w:t>
            </w:r>
          </w:p>
        </w:tc>
      </w:tr>
    </w:tbl>
    <w:p>
      <w:pPr>
        <w:spacing w:line="500" w:lineRule="exact"/>
        <w:ind w:right="3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380"/>
        <w:rPr>
          <w:rFonts w:ascii="宋体" w:hAnsi="宋体" w:cs="仿宋_GB231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2OWZkMGJhY2I3NjRhYjVlMzFkNGUxODEzNmIwMWEifQ=="/>
  </w:docVars>
  <w:rsids>
    <w:rsidRoot w:val="0012710F"/>
    <w:rsid w:val="000526E2"/>
    <w:rsid w:val="0012710F"/>
    <w:rsid w:val="001E0562"/>
    <w:rsid w:val="002908AC"/>
    <w:rsid w:val="003202CF"/>
    <w:rsid w:val="00320844"/>
    <w:rsid w:val="0038581F"/>
    <w:rsid w:val="00484884"/>
    <w:rsid w:val="004B6B2D"/>
    <w:rsid w:val="004F6FBC"/>
    <w:rsid w:val="005F3BC4"/>
    <w:rsid w:val="006C0BCC"/>
    <w:rsid w:val="00716629"/>
    <w:rsid w:val="00795EF8"/>
    <w:rsid w:val="007A549D"/>
    <w:rsid w:val="008D39F2"/>
    <w:rsid w:val="008F716E"/>
    <w:rsid w:val="009407D1"/>
    <w:rsid w:val="009409DD"/>
    <w:rsid w:val="009C2346"/>
    <w:rsid w:val="00A61FB8"/>
    <w:rsid w:val="00A935A6"/>
    <w:rsid w:val="00AB726A"/>
    <w:rsid w:val="00AD4289"/>
    <w:rsid w:val="00B2516E"/>
    <w:rsid w:val="00C44B63"/>
    <w:rsid w:val="00CE11A0"/>
    <w:rsid w:val="00D13E27"/>
    <w:rsid w:val="00D33314"/>
    <w:rsid w:val="00D75B16"/>
    <w:rsid w:val="00DE449A"/>
    <w:rsid w:val="00E60AC8"/>
    <w:rsid w:val="00F77C8C"/>
    <w:rsid w:val="00FD2F52"/>
    <w:rsid w:val="04F25003"/>
    <w:rsid w:val="121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642</Characters>
  <Lines>5</Lines>
  <Paragraphs>1</Paragraphs>
  <TotalTime>45</TotalTime>
  <ScaleCrop>false</ScaleCrop>
  <LinksUpToDate>false</LinksUpToDate>
  <CharactersWithSpaces>753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2019-06-12T02:00:00Z</dcterms:created>
  <dc:creator>ym</dc:creator>
  <cp:lastModifiedBy>品位</cp:lastModifiedBy>
  <dcterms:modified xsi:type="dcterms:W3CDTF">2024-05-21T07:48:09Z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B2403E9B66DC4A488440C564DB247D7A_12</vt:lpwstr>
  </property>
</Properties>
</file>