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333333"/>
          <w:spacing w:val="30"/>
          <w:sz w:val="44"/>
          <w:szCs w:val="44"/>
        </w:rPr>
      </w:pPr>
      <w:r>
        <w:rPr>
          <w:rFonts w:hint="default" w:ascii="Times New Roman" w:hAnsi="Times New Roman" w:eastAsia="方正小标宋_GBK" w:cs="Times New Roman"/>
          <w:i w:val="0"/>
          <w:iCs w:val="0"/>
          <w:caps w:val="0"/>
          <w:color w:val="333333"/>
          <w:spacing w:val="30"/>
          <w:sz w:val="44"/>
          <w:szCs w:val="44"/>
          <w:shd w:val="clear" w:fill="FFFFFF"/>
        </w:rPr>
        <w:t>重庆市万州区</w:t>
      </w:r>
      <w:r>
        <w:rPr>
          <w:rFonts w:hint="default" w:ascii="Times New Roman" w:hAnsi="Times New Roman" w:eastAsia="方正小标宋_GBK" w:cs="Times New Roman"/>
          <w:i w:val="0"/>
          <w:iCs w:val="0"/>
          <w:caps w:val="0"/>
          <w:color w:val="333333"/>
          <w:spacing w:val="30"/>
          <w:sz w:val="44"/>
          <w:szCs w:val="44"/>
          <w:shd w:val="clear" w:fill="FFFFFF"/>
          <w:lang w:eastAsia="zh-CN"/>
        </w:rPr>
        <w:t>陈家坝</w:t>
      </w:r>
      <w:r>
        <w:rPr>
          <w:rFonts w:hint="default" w:ascii="Times New Roman" w:hAnsi="Times New Roman" w:eastAsia="方正小标宋_GBK" w:cs="Times New Roman"/>
          <w:i w:val="0"/>
          <w:iCs w:val="0"/>
          <w:caps w:val="0"/>
          <w:color w:val="333333"/>
          <w:spacing w:val="30"/>
          <w:sz w:val="44"/>
          <w:szCs w:val="44"/>
          <w:shd w:val="clear" w:fill="FFFFFF"/>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cs="Times New Roman"/>
          <w:i w:val="0"/>
          <w:iCs w:val="0"/>
          <w:caps w:val="0"/>
          <w:color w:val="333333"/>
          <w:spacing w:val="30"/>
          <w:sz w:val="44"/>
          <w:szCs w:val="44"/>
        </w:rPr>
      </w:pPr>
      <w:r>
        <w:rPr>
          <w:rFonts w:hint="default" w:ascii="Times New Roman" w:hAnsi="Times New Roman" w:eastAsia="方正小标宋_GBK" w:cs="Times New Roman"/>
          <w:i w:val="0"/>
          <w:iCs w:val="0"/>
          <w:caps w:val="0"/>
          <w:color w:val="333333"/>
          <w:spacing w:val="30"/>
          <w:sz w:val="44"/>
          <w:szCs w:val="44"/>
          <w:shd w:val="clear" w:fill="FFFFFF"/>
        </w:rPr>
        <w:t>2024年公益性岗位招聘简章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i w:val="0"/>
          <w:iCs w:val="0"/>
          <w:caps w:val="0"/>
          <w:color w:val="333333"/>
          <w:spacing w:val="30"/>
          <w:sz w:val="21"/>
          <w:szCs w:val="21"/>
        </w:rPr>
      </w:pPr>
      <w:r>
        <w:rPr>
          <w:rFonts w:hint="default" w:ascii="Times New Roman" w:hAnsi="Times New Roman" w:eastAsia="方正楷体_GBK" w:cs="Times New Roman"/>
          <w:i w:val="0"/>
          <w:iCs w:val="0"/>
          <w:caps w:val="0"/>
          <w:color w:val="333333"/>
          <w:spacing w:val="30"/>
          <w:sz w:val="31"/>
          <w:szCs w:val="3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根据《重庆市公益性岗位开发和管理办法》</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渝人社发〔</w:t>
      </w:r>
      <w:r>
        <w:rPr>
          <w:rFonts w:hint="default" w:ascii="Times New Roman" w:hAnsi="Times New Roman" w:cs="Times New Roman"/>
          <w:i w:val="0"/>
          <w:iCs w:val="0"/>
          <w:caps w:val="0"/>
          <w:color w:val="333333"/>
          <w:spacing w:val="30"/>
          <w:sz w:val="32"/>
          <w:szCs w:val="32"/>
          <w:shd w:val="clear" w:fill="FFFFFF"/>
        </w:rPr>
        <w:t>2016</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cs="Times New Roman"/>
          <w:i w:val="0"/>
          <w:iCs w:val="0"/>
          <w:caps w:val="0"/>
          <w:color w:val="333333"/>
          <w:spacing w:val="30"/>
          <w:sz w:val="32"/>
          <w:szCs w:val="32"/>
          <w:shd w:val="clear" w:fill="FFFFFF"/>
        </w:rPr>
        <w:t>239</w:t>
      </w:r>
      <w:r>
        <w:rPr>
          <w:rFonts w:hint="default" w:ascii="Times New Roman" w:hAnsi="Times New Roman" w:eastAsia="方正仿宋_GBK" w:cs="Times New Roman"/>
          <w:i w:val="0"/>
          <w:iCs w:val="0"/>
          <w:caps w:val="0"/>
          <w:color w:val="333333"/>
          <w:spacing w:val="30"/>
          <w:sz w:val="32"/>
          <w:szCs w:val="32"/>
          <w:shd w:val="clear" w:fill="FFFFFF"/>
        </w:rPr>
        <w:t>号</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、重庆市就业服务管理局《关于印发〈公益性岗位开发管理经办规程（试行）〉的通知》（渝就发〔</w:t>
      </w:r>
      <w:r>
        <w:rPr>
          <w:rFonts w:hint="default" w:ascii="Times New Roman" w:hAnsi="Times New Roman" w:cs="Times New Roman"/>
          <w:i w:val="0"/>
          <w:iCs w:val="0"/>
          <w:caps w:val="0"/>
          <w:color w:val="333333"/>
          <w:spacing w:val="30"/>
          <w:sz w:val="32"/>
          <w:szCs w:val="32"/>
          <w:shd w:val="clear" w:fill="FFFFFF"/>
        </w:rPr>
        <w:t>2023</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cs="Times New Roman"/>
          <w:i w:val="0"/>
          <w:iCs w:val="0"/>
          <w:caps w:val="0"/>
          <w:color w:val="333333"/>
          <w:spacing w:val="30"/>
          <w:sz w:val="32"/>
          <w:szCs w:val="32"/>
          <w:shd w:val="clear" w:fill="FFFFFF"/>
        </w:rPr>
        <w:t>22</w:t>
      </w:r>
      <w:r>
        <w:rPr>
          <w:rFonts w:hint="default" w:ascii="Times New Roman" w:hAnsi="Times New Roman" w:eastAsia="方正仿宋_GBK" w:cs="Times New Roman"/>
          <w:i w:val="0"/>
          <w:iCs w:val="0"/>
          <w:caps w:val="0"/>
          <w:color w:val="333333"/>
          <w:spacing w:val="30"/>
          <w:sz w:val="32"/>
          <w:szCs w:val="32"/>
          <w:shd w:val="clear" w:fill="FFFFFF"/>
        </w:rPr>
        <w:t>号）和《重庆市万州区公益性岗位开发和管理的实施细则》</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万州人社发〔</w:t>
      </w:r>
      <w:r>
        <w:rPr>
          <w:rFonts w:hint="default" w:ascii="Times New Roman" w:hAnsi="Times New Roman" w:cs="Times New Roman"/>
          <w:i w:val="0"/>
          <w:iCs w:val="0"/>
          <w:caps w:val="0"/>
          <w:color w:val="333333"/>
          <w:spacing w:val="30"/>
          <w:sz w:val="32"/>
          <w:szCs w:val="32"/>
          <w:shd w:val="clear" w:fill="FFFFFF"/>
        </w:rPr>
        <w:t>2023</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cs="Times New Roman"/>
          <w:i w:val="0"/>
          <w:iCs w:val="0"/>
          <w:caps w:val="0"/>
          <w:color w:val="333333"/>
          <w:spacing w:val="30"/>
          <w:sz w:val="32"/>
          <w:szCs w:val="32"/>
          <w:shd w:val="clear" w:fill="FFFFFF"/>
        </w:rPr>
        <w:t>44</w:t>
      </w:r>
      <w:r>
        <w:rPr>
          <w:rFonts w:hint="default" w:ascii="Times New Roman" w:hAnsi="Times New Roman" w:eastAsia="方正仿宋_GBK" w:cs="Times New Roman"/>
          <w:i w:val="0"/>
          <w:iCs w:val="0"/>
          <w:caps w:val="0"/>
          <w:color w:val="333333"/>
          <w:spacing w:val="30"/>
          <w:sz w:val="32"/>
          <w:szCs w:val="32"/>
          <w:shd w:val="clear" w:fill="FFFFFF"/>
        </w:rPr>
        <w:t>号</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文件要求，结合</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街道办事处实际工作需求，现特面向社会公开招聘全日制公益性岗位人员</w:t>
      </w:r>
      <w:r>
        <w:rPr>
          <w:rFonts w:hint="default" w:ascii="Times New Roman" w:hAnsi="Times New Roman" w:eastAsia="方正仿宋_GBK" w:cs="Times New Roman"/>
          <w:i w:val="0"/>
          <w:iCs w:val="0"/>
          <w:caps w:val="0"/>
          <w:color w:val="333333"/>
          <w:spacing w:val="30"/>
          <w:sz w:val="32"/>
          <w:szCs w:val="32"/>
          <w:shd w:val="clear" w:fill="FFFFFF"/>
          <w:lang w:val="en-US" w:eastAsia="zh-CN"/>
        </w:rPr>
        <w:t>1</w:t>
      </w:r>
      <w:r>
        <w:rPr>
          <w:rFonts w:hint="default" w:ascii="Times New Roman" w:hAnsi="Times New Roman" w:eastAsia="方正仿宋_GBK" w:cs="Times New Roman"/>
          <w:i w:val="0"/>
          <w:iCs w:val="0"/>
          <w:caps w:val="0"/>
          <w:color w:val="333333"/>
          <w:spacing w:val="30"/>
          <w:sz w:val="32"/>
          <w:szCs w:val="32"/>
          <w:shd w:val="clear" w:fill="FFFFFF"/>
        </w:rPr>
        <w:t>名。现将有关事项公告如下：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一、招聘原则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按照公开、公平、公正的原则进行择优招聘。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二、拟招聘岗位及数量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全日制公益性岗位</w:t>
      </w:r>
      <w:r>
        <w:rPr>
          <w:rFonts w:hint="default" w:ascii="Times New Roman" w:hAnsi="Times New Roman" w:eastAsia="方正仿宋_GBK" w:cs="Times New Roman"/>
          <w:i w:val="0"/>
          <w:iCs w:val="0"/>
          <w:caps w:val="0"/>
          <w:color w:val="333333"/>
          <w:spacing w:val="30"/>
          <w:sz w:val="32"/>
          <w:szCs w:val="32"/>
          <w:shd w:val="clear" w:fill="FFFFFF"/>
          <w:lang w:val="en-US" w:eastAsia="zh-CN"/>
        </w:rPr>
        <w:t>1</w:t>
      </w:r>
      <w:r>
        <w:rPr>
          <w:rFonts w:hint="default" w:ascii="Times New Roman" w:hAnsi="Times New Roman" w:eastAsia="方正仿宋_GBK" w:cs="Times New Roman"/>
          <w:i w:val="0"/>
          <w:iCs w:val="0"/>
          <w:caps w:val="0"/>
          <w:color w:val="333333"/>
          <w:spacing w:val="30"/>
          <w:sz w:val="32"/>
          <w:szCs w:val="32"/>
          <w:shd w:val="clear" w:fill="FFFFFF"/>
        </w:rPr>
        <w:t>名（</w:t>
      </w:r>
      <w:r>
        <w:rPr>
          <w:rFonts w:hint="default" w:ascii="Times New Roman" w:hAnsi="Times New Roman" w:eastAsia="方正仿宋_GBK" w:cs="Times New Roman"/>
          <w:i w:val="0"/>
          <w:iCs w:val="0"/>
          <w:caps w:val="0"/>
          <w:color w:val="333333"/>
          <w:spacing w:val="30"/>
          <w:sz w:val="32"/>
          <w:szCs w:val="32"/>
          <w:shd w:val="clear" w:fill="FFFFFF"/>
          <w:lang w:eastAsia="zh-CN"/>
        </w:rPr>
        <w:t>就业</w:t>
      </w:r>
      <w:r>
        <w:rPr>
          <w:rFonts w:hint="default" w:ascii="Times New Roman" w:hAnsi="Times New Roman" w:eastAsia="方正仿宋_GBK" w:cs="Times New Roman"/>
          <w:i w:val="0"/>
          <w:iCs w:val="0"/>
          <w:caps w:val="0"/>
          <w:color w:val="333333"/>
          <w:spacing w:val="30"/>
          <w:sz w:val="32"/>
          <w:szCs w:val="32"/>
          <w:shd w:val="clear" w:fill="FFFFFF"/>
        </w:rPr>
        <w:t>协管员</w:t>
      </w:r>
      <w:r>
        <w:rPr>
          <w:rFonts w:hint="default" w:ascii="Times New Roman" w:hAnsi="Times New Roman" w:eastAsia="仿宋_GB2312" w:cs="Times New Roman"/>
          <w:i w:val="0"/>
          <w:iCs w:val="0"/>
          <w:caps w:val="0"/>
          <w:color w:val="333333"/>
          <w:spacing w:val="30"/>
          <w:sz w:val="32"/>
          <w:szCs w:val="32"/>
          <w:shd w:val="clear" w:fill="FFFFFF"/>
          <w:lang w:val="en-US" w:eastAsia="zh-CN"/>
        </w:rPr>
        <w:t>1</w:t>
      </w:r>
      <w:r>
        <w:rPr>
          <w:rFonts w:hint="default" w:ascii="Times New Roman" w:hAnsi="Times New Roman" w:eastAsia="方正仿宋_GBK" w:cs="Times New Roman"/>
          <w:i w:val="0"/>
          <w:iCs w:val="0"/>
          <w:caps w:val="0"/>
          <w:color w:val="333333"/>
          <w:spacing w:val="30"/>
          <w:sz w:val="32"/>
          <w:szCs w:val="32"/>
          <w:shd w:val="clear" w:fill="FFFFFF"/>
        </w:rPr>
        <w:t>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三、招聘对象及条件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楷体_GBK" w:cs="Times New Roman"/>
          <w:i w:val="0"/>
          <w:iCs w:val="0"/>
          <w:caps w:val="0"/>
          <w:color w:val="333333"/>
          <w:spacing w:val="30"/>
          <w:sz w:val="32"/>
          <w:szCs w:val="32"/>
          <w:shd w:val="clear" w:fill="FFFFFF"/>
        </w:rPr>
        <w:t>（一）招聘对象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2312" w:cs="Times New Roman"/>
          <w:i w:val="0"/>
          <w:iCs w:val="0"/>
          <w:caps w:val="0"/>
          <w:color w:val="333333"/>
          <w:spacing w:val="30"/>
          <w:sz w:val="32"/>
          <w:szCs w:val="32"/>
          <w:shd w:val="clear" w:fill="FFFFFF"/>
        </w:rPr>
        <w:t>全日制公益性岗位要求</w:t>
      </w:r>
      <w:r>
        <w:rPr>
          <w:rFonts w:hint="default" w:ascii="Times New Roman" w:hAnsi="Times New Roman" w:eastAsia="方正仿宋_GB2312"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街道辖区内身体健康、有劳动能力、有就业需求的登记失业离校2年内高校毕业生，具有一定的组织管理、综合协调、公文写作能力以及相关业务知识，熟悉电脑操作及办公软件运用。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楷体_GBK" w:cs="Times New Roman"/>
          <w:i w:val="0"/>
          <w:iCs w:val="0"/>
          <w:caps w:val="0"/>
          <w:color w:val="333333"/>
          <w:spacing w:val="30"/>
          <w:sz w:val="32"/>
          <w:szCs w:val="32"/>
          <w:shd w:val="clear" w:fill="FFFFFF"/>
        </w:rPr>
        <w:t>（二）招聘条件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拥护党的路线、方针、政策，遵纪守法、爱岗敬业、服从安排；身体健康，无重大疾病和传染性疾病。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楷体_GBK" w:cs="Times New Roman"/>
          <w:i w:val="0"/>
          <w:iCs w:val="0"/>
          <w:caps w:val="0"/>
          <w:color w:val="333333"/>
          <w:spacing w:val="30"/>
          <w:sz w:val="32"/>
          <w:szCs w:val="32"/>
          <w:shd w:val="clear" w:fill="FFFFFF"/>
        </w:rPr>
        <w:t>（三）以下人员不纳入招聘范围：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1</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已通过其他途径实现就业创业人员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2</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办理了工商营业执照人员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3</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有单位缴纳社会保险人员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4</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已享受养老保险待遇人员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5</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向外投资入股</w:t>
      </w:r>
      <w:r>
        <w:rPr>
          <w:rFonts w:hint="default" w:ascii="Times New Roman" w:hAnsi="Times New Roman" w:cs="Times New Roman"/>
          <w:i w:val="0"/>
          <w:iCs w:val="0"/>
          <w:caps w:val="0"/>
          <w:color w:val="333333"/>
          <w:spacing w:val="30"/>
          <w:sz w:val="32"/>
          <w:szCs w:val="32"/>
          <w:shd w:val="clear" w:fill="FFFFFF"/>
        </w:rPr>
        <w:t>20</w:t>
      </w:r>
      <w:r>
        <w:rPr>
          <w:rFonts w:hint="default" w:ascii="Times New Roman" w:hAnsi="Times New Roman" w:eastAsia="方正仿宋_GBK" w:cs="Times New Roman"/>
          <w:i w:val="0"/>
          <w:iCs w:val="0"/>
          <w:caps w:val="0"/>
          <w:color w:val="333333"/>
          <w:spacing w:val="30"/>
          <w:sz w:val="32"/>
          <w:szCs w:val="32"/>
          <w:shd w:val="clear" w:fill="FFFFFF"/>
        </w:rPr>
        <w:t>万以上  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6</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失信被执行人员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7</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无劳动能力、丧失劳动能力、因残疾或患重病不能胜任岗位工作要求的人员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8</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其他不符合安置条件的人员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四、报名及资格审查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楷体_GBK" w:cs="Times New Roman"/>
          <w:i w:val="0"/>
          <w:iCs w:val="0"/>
          <w:caps w:val="0"/>
          <w:color w:val="333333"/>
          <w:spacing w:val="30"/>
          <w:sz w:val="32"/>
          <w:szCs w:val="32"/>
          <w:shd w:val="clear" w:fill="FFFFFF"/>
        </w:rPr>
        <w:t>（一）报名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eastAsia="方正仿宋_GBK" w:cs="Times New Roman"/>
          <w:i w:val="0"/>
          <w:iCs w:val="0"/>
          <w:caps w:val="0"/>
          <w:color w:val="333333"/>
          <w:spacing w:val="30"/>
          <w:sz w:val="32"/>
          <w:szCs w:val="32"/>
          <w:shd w:val="clear" w:fill="FFFFFF"/>
        </w:rPr>
      </w:pPr>
      <w:r>
        <w:rPr>
          <w:rFonts w:hint="default" w:ascii="Times New Roman" w:hAnsi="Times New Roman" w:eastAsia="方正仿宋_GBK" w:cs="Times New Roman"/>
          <w:i w:val="0"/>
          <w:iCs w:val="0"/>
          <w:caps w:val="0"/>
          <w:color w:val="333333"/>
          <w:spacing w:val="30"/>
          <w:sz w:val="32"/>
          <w:szCs w:val="32"/>
          <w:shd w:val="clear" w:fill="FFFFFF"/>
        </w:rPr>
        <w:t>本次招聘采用现场报名和资格审查相结合的方式进行。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1</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报名时间：</w:t>
      </w:r>
      <w:r>
        <w:rPr>
          <w:rFonts w:hint="default" w:ascii="Times New Roman" w:hAnsi="Times New Roman" w:cs="Times New Roman"/>
          <w:i w:val="0"/>
          <w:iCs w:val="0"/>
          <w:caps w:val="0"/>
          <w:color w:val="333333"/>
          <w:spacing w:val="30"/>
          <w:sz w:val="32"/>
          <w:szCs w:val="32"/>
          <w:shd w:val="clear" w:fill="FFFFFF"/>
        </w:rPr>
        <w:t>2024</w:t>
      </w:r>
      <w:r>
        <w:rPr>
          <w:rFonts w:hint="default" w:ascii="Times New Roman" w:hAnsi="Times New Roman" w:eastAsia="方正仿宋_GBK" w:cs="Times New Roman"/>
          <w:i w:val="0"/>
          <w:iCs w:val="0"/>
          <w:caps w:val="0"/>
          <w:color w:val="333333"/>
          <w:spacing w:val="30"/>
          <w:sz w:val="32"/>
          <w:szCs w:val="32"/>
          <w:shd w:val="clear" w:fill="FFFFFF"/>
        </w:rPr>
        <w:t>年</w:t>
      </w:r>
      <w:r>
        <w:rPr>
          <w:rFonts w:hint="default" w:ascii="Times New Roman" w:hAnsi="Times New Roman"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月2</w:t>
      </w:r>
      <w:r>
        <w:rPr>
          <w:rFonts w:hint="default" w:ascii="Times New Roman" w:hAnsi="Times New Roman" w:eastAsia="方正仿宋_GBK" w:cs="Times New Roman"/>
          <w:i w:val="0"/>
          <w:iCs w:val="0"/>
          <w:caps w:val="0"/>
          <w:color w:val="333333"/>
          <w:spacing w:val="30"/>
          <w:sz w:val="32"/>
          <w:szCs w:val="32"/>
          <w:shd w:val="clear" w:fill="FFFFFF"/>
          <w:lang w:val="en-US" w:eastAsia="zh-CN"/>
        </w:rPr>
        <w:t>3</w:t>
      </w:r>
      <w:r>
        <w:rPr>
          <w:rFonts w:hint="default" w:ascii="Times New Roman" w:hAnsi="Times New Roman" w:eastAsia="方正仿宋_GBK" w:cs="Times New Roman"/>
          <w:i w:val="0"/>
          <w:iCs w:val="0"/>
          <w:caps w:val="0"/>
          <w:color w:val="333333"/>
          <w:spacing w:val="30"/>
          <w:sz w:val="32"/>
          <w:szCs w:val="32"/>
          <w:shd w:val="clear" w:fill="FFFFFF"/>
        </w:rPr>
        <w:t>日-</w:t>
      </w:r>
      <w:r>
        <w:rPr>
          <w:rFonts w:hint="default" w:ascii="Times New Roman" w:hAnsi="Times New Roman"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月2</w:t>
      </w:r>
      <w:r>
        <w:rPr>
          <w:rFonts w:hint="default" w:ascii="Times New Roman" w:hAnsi="Times New Roman" w:eastAsia="方正仿宋_GBK" w:cs="Times New Roman"/>
          <w:i w:val="0"/>
          <w:iCs w:val="0"/>
          <w:caps w:val="0"/>
          <w:color w:val="333333"/>
          <w:spacing w:val="30"/>
          <w:sz w:val="32"/>
          <w:szCs w:val="32"/>
          <w:shd w:val="clear" w:fill="FFFFFF"/>
          <w:lang w:val="en-US" w:eastAsia="zh-CN"/>
        </w:rPr>
        <w:t>9</w:t>
      </w:r>
      <w:r>
        <w:rPr>
          <w:rFonts w:hint="default" w:ascii="Times New Roman" w:hAnsi="Times New Roman" w:eastAsia="方正仿宋_GBK" w:cs="Times New Roman"/>
          <w:i w:val="0"/>
          <w:iCs w:val="0"/>
          <w:caps w:val="0"/>
          <w:color w:val="333333"/>
          <w:spacing w:val="30"/>
          <w:sz w:val="32"/>
          <w:szCs w:val="32"/>
          <w:shd w:val="clear" w:fill="FFFFFF"/>
        </w:rPr>
        <w:t>日</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lang w:val="en-US" w:eastAsia="zh-CN"/>
        </w:rPr>
        <w:t>周末除外</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上午</w:t>
      </w:r>
      <w:r>
        <w:rPr>
          <w:rFonts w:hint="default" w:ascii="Times New Roman" w:hAnsi="Times New Roman" w:cs="Times New Roman"/>
          <w:i w:val="0"/>
          <w:iCs w:val="0"/>
          <w:caps w:val="0"/>
          <w:color w:val="333333"/>
          <w:spacing w:val="30"/>
          <w:sz w:val="32"/>
          <w:szCs w:val="32"/>
          <w:shd w:val="clear" w:fill="FFFFFF"/>
        </w:rPr>
        <w:t>9</w:t>
      </w:r>
      <w:r>
        <w:rPr>
          <w:rFonts w:hint="eastAsia" w:ascii="Times New Roman" w:hAnsi="Times New Roman" w:cs="Times New Roman"/>
          <w:i w:val="0"/>
          <w:iCs w:val="0"/>
          <w:caps w:val="0"/>
          <w:color w:val="333333"/>
          <w:spacing w:val="30"/>
          <w:sz w:val="32"/>
          <w:szCs w:val="32"/>
          <w:shd w:val="clear" w:fill="FFFFFF"/>
          <w:lang w:val="en-US" w:eastAsia="zh-CN"/>
        </w:rPr>
        <w:t>:</w:t>
      </w:r>
      <w:r>
        <w:rPr>
          <w:rFonts w:hint="default" w:ascii="Times New Roman" w:hAnsi="Times New Roman" w:cs="Times New Roman"/>
          <w:i w:val="0"/>
          <w:iCs w:val="0"/>
          <w:caps w:val="0"/>
          <w:color w:val="333333"/>
          <w:spacing w:val="30"/>
          <w:sz w:val="32"/>
          <w:szCs w:val="32"/>
          <w:shd w:val="clear" w:fill="FFFFFF"/>
        </w:rPr>
        <w:t>00</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cs="Times New Roman"/>
          <w:i w:val="0"/>
          <w:iCs w:val="0"/>
          <w:caps w:val="0"/>
          <w:color w:val="333333"/>
          <w:spacing w:val="30"/>
          <w:sz w:val="32"/>
          <w:szCs w:val="32"/>
          <w:shd w:val="clear" w:fill="FFFFFF"/>
        </w:rPr>
        <w:t>12</w:t>
      </w:r>
      <w:r>
        <w:rPr>
          <w:rFonts w:hint="eastAsia" w:ascii="Times New Roman" w:hAnsi="Times New Roman" w:cs="Times New Roman"/>
          <w:i w:val="0"/>
          <w:iCs w:val="0"/>
          <w:caps w:val="0"/>
          <w:color w:val="333333"/>
          <w:spacing w:val="30"/>
          <w:sz w:val="32"/>
          <w:szCs w:val="32"/>
          <w:shd w:val="clear" w:fill="FFFFFF"/>
          <w:lang w:val="en-US" w:eastAsia="zh-CN"/>
        </w:rPr>
        <w:t>:</w:t>
      </w:r>
      <w:r>
        <w:rPr>
          <w:rFonts w:hint="default" w:ascii="Times New Roman" w:hAnsi="Times New Roman" w:cs="Times New Roman"/>
          <w:i w:val="0"/>
          <w:iCs w:val="0"/>
          <w:caps w:val="0"/>
          <w:color w:val="333333"/>
          <w:spacing w:val="30"/>
          <w:sz w:val="32"/>
          <w:szCs w:val="32"/>
          <w:shd w:val="clear" w:fill="FFFFFF"/>
        </w:rPr>
        <w:t>00</w:t>
      </w:r>
      <w:r>
        <w:rPr>
          <w:rFonts w:hint="default" w:ascii="Times New Roman" w:hAnsi="Times New Roman" w:eastAsia="方正仿宋_GBK" w:cs="Times New Roman"/>
          <w:i w:val="0"/>
          <w:iCs w:val="0"/>
          <w:caps w:val="0"/>
          <w:color w:val="333333"/>
          <w:spacing w:val="30"/>
          <w:sz w:val="32"/>
          <w:szCs w:val="32"/>
          <w:shd w:val="clear" w:fill="FFFFFF"/>
        </w:rPr>
        <w:t>，下午</w:t>
      </w:r>
      <w:r>
        <w:rPr>
          <w:rFonts w:hint="default" w:ascii="Times New Roman" w:hAnsi="Times New Roman" w:cs="Times New Roman"/>
          <w:i w:val="0"/>
          <w:iCs w:val="0"/>
          <w:caps w:val="0"/>
          <w:color w:val="333333"/>
          <w:spacing w:val="30"/>
          <w:sz w:val="32"/>
          <w:szCs w:val="32"/>
          <w:shd w:val="clear" w:fill="FFFFFF"/>
        </w:rPr>
        <w:t>14</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cs="Times New Roman"/>
          <w:i w:val="0"/>
          <w:iCs w:val="0"/>
          <w:caps w:val="0"/>
          <w:color w:val="333333"/>
          <w:spacing w:val="30"/>
          <w:sz w:val="32"/>
          <w:szCs w:val="32"/>
          <w:shd w:val="clear" w:fill="FFFFFF"/>
        </w:rPr>
        <w:t>00</w:t>
      </w:r>
      <w:r>
        <w:rPr>
          <w:rFonts w:hint="default" w:ascii="Times New Roman" w:hAnsi="Times New Roman" w:eastAsia="方正仿宋_GBK" w:cs="Times New Roman"/>
          <w:i w:val="0"/>
          <w:iCs w:val="0"/>
          <w:caps w:val="0"/>
          <w:color w:val="333333"/>
          <w:spacing w:val="30"/>
          <w:sz w:val="32"/>
          <w:szCs w:val="32"/>
          <w:shd w:val="clear" w:fill="FFFFFF"/>
        </w:rPr>
        <w:t>-</w:t>
      </w:r>
      <w:r>
        <w:rPr>
          <w:rFonts w:hint="default" w:ascii="Times New Roman" w:hAnsi="Times New Roman" w:cs="Times New Roman"/>
          <w:i w:val="0"/>
          <w:iCs w:val="0"/>
          <w:caps w:val="0"/>
          <w:color w:val="333333"/>
          <w:spacing w:val="30"/>
          <w:sz w:val="32"/>
          <w:szCs w:val="32"/>
          <w:shd w:val="clear" w:fill="FFFFFF"/>
        </w:rPr>
        <w:t>17</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cs="Times New Roman"/>
          <w:i w:val="0"/>
          <w:iCs w:val="0"/>
          <w:caps w:val="0"/>
          <w:color w:val="333333"/>
          <w:spacing w:val="30"/>
          <w:sz w:val="32"/>
          <w:szCs w:val="32"/>
          <w:shd w:val="clear" w:fill="FFFFFF"/>
        </w:rPr>
        <w:t>00</w:t>
      </w:r>
      <w:r>
        <w:rPr>
          <w:rFonts w:hint="default" w:ascii="Times New Roman" w:hAnsi="Times New Roman" w:eastAsia="方正仿宋_GBK" w:cs="Times New Roman"/>
          <w:i w:val="0"/>
          <w:iCs w:val="0"/>
          <w:caps w:val="0"/>
          <w:color w:val="333333"/>
          <w:spacing w:val="30"/>
          <w:sz w:val="32"/>
          <w:szCs w:val="32"/>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2</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报名地点：</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街道劳动就业和社会保障服务所。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3</w:t>
      </w:r>
      <w:r>
        <w:rPr>
          <w:rFonts w:hint="eastAsia" w:ascii="Times New Roman" w:hAnsi="Times New Roman" w:eastAsia="方正仿宋_GBK" w:cs="Times New Roman"/>
          <w:i w:val="0"/>
          <w:iCs w:val="0"/>
          <w:caps w:val="0"/>
          <w:color w:val="333333"/>
          <w:spacing w:val="30"/>
          <w:sz w:val="32"/>
          <w:szCs w:val="32"/>
          <w:shd w:val="clear" w:fill="FFFFFF"/>
          <w:lang w:val="en-US" w:eastAsia="zh-CN"/>
        </w:rPr>
        <w:t>.</w:t>
      </w:r>
      <w:r>
        <w:rPr>
          <w:rFonts w:hint="default" w:ascii="Times New Roman" w:hAnsi="Times New Roman" w:eastAsia="方正仿宋_GBK" w:cs="Times New Roman"/>
          <w:i w:val="0"/>
          <w:iCs w:val="0"/>
          <w:caps w:val="0"/>
          <w:color w:val="333333"/>
          <w:spacing w:val="30"/>
          <w:sz w:val="32"/>
          <w:szCs w:val="32"/>
          <w:shd w:val="clear" w:fill="FFFFFF"/>
        </w:rPr>
        <w:t>报名材料：本人身份证、一寸照片</w:t>
      </w:r>
      <w:r>
        <w:rPr>
          <w:rFonts w:hint="default" w:ascii="Times New Roman" w:hAnsi="Times New Roman" w:cs="Times New Roman"/>
          <w:i w:val="0"/>
          <w:iCs w:val="0"/>
          <w:caps w:val="0"/>
          <w:color w:val="333333"/>
          <w:spacing w:val="30"/>
          <w:sz w:val="32"/>
          <w:szCs w:val="32"/>
          <w:shd w:val="clear" w:fill="FFFFFF"/>
        </w:rPr>
        <w:t>2</w:t>
      </w:r>
      <w:r>
        <w:rPr>
          <w:rFonts w:hint="default" w:ascii="Times New Roman" w:hAnsi="Times New Roman" w:eastAsia="方正仿宋_GBK" w:cs="Times New Roman"/>
          <w:i w:val="0"/>
          <w:iCs w:val="0"/>
          <w:caps w:val="0"/>
          <w:color w:val="333333"/>
          <w:spacing w:val="30"/>
          <w:sz w:val="32"/>
          <w:szCs w:val="32"/>
          <w:shd w:val="clear" w:fill="FFFFFF"/>
        </w:rPr>
        <w:t>张</w:t>
      </w:r>
      <w:r>
        <w:rPr>
          <w:rFonts w:hint="default"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学历及学位证书。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楷体_GBK" w:cs="Times New Roman"/>
          <w:i w:val="0"/>
          <w:iCs w:val="0"/>
          <w:caps w:val="0"/>
          <w:color w:val="333333"/>
          <w:spacing w:val="30"/>
          <w:sz w:val="32"/>
          <w:szCs w:val="32"/>
          <w:shd w:val="clear" w:fill="FFFFFF"/>
        </w:rPr>
        <w:t>（二）资格审查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由</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街道办事处相关工作人员对报名者提交的材料，对照岗位报名要求，进行资格审查，并当场告知报名者是否符合报名条件。凡弄虚作假的，一经查实，立即取消应聘资格。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五、招聘方式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本次招聘主要采取综合考察的方式进行，择优录取。由</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街道办事处组织实施。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六、考察结果和公示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根据现场报名审核结果和综合考察情况确定拟录用人员，考察合格后的拟聘人员在辖区公众信息网和</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街道办事处公示栏向社会公示</w:t>
      </w:r>
      <w:r>
        <w:rPr>
          <w:rFonts w:hint="default" w:ascii="Times New Roman" w:hAnsi="Times New Roman"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七、聘用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经公示无异议，</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街道办事处按照相关规定与聘用人员签订劳务协议，期限为</w:t>
      </w:r>
      <w:r>
        <w:rPr>
          <w:rFonts w:hint="default" w:ascii="Times New Roman" w:hAnsi="Times New Roman" w:cs="Times New Roman"/>
          <w:i w:val="0"/>
          <w:iCs w:val="0"/>
          <w:caps w:val="0"/>
          <w:color w:val="333333"/>
          <w:spacing w:val="30"/>
          <w:sz w:val="32"/>
          <w:szCs w:val="32"/>
          <w:shd w:val="clear" w:fill="FFFFFF"/>
        </w:rPr>
        <w:t>1</w:t>
      </w:r>
      <w:r>
        <w:rPr>
          <w:rFonts w:hint="default" w:ascii="Times New Roman" w:hAnsi="Times New Roman" w:eastAsia="方正仿宋_GBK" w:cs="Times New Roman"/>
          <w:i w:val="0"/>
          <w:iCs w:val="0"/>
          <w:caps w:val="0"/>
          <w:color w:val="333333"/>
          <w:spacing w:val="30"/>
          <w:sz w:val="32"/>
          <w:szCs w:val="32"/>
          <w:shd w:val="clear" w:fill="FFFFFF"/>
        </w:rPr>
        <w:t>年。期限届满，</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街道办事处根据工作需要、本人意向等，经协商一致可按规定续签，服务期限最长不超过</w:t>
      </w:r>
      <w:r>
        <w:rPr>
          <w:rFonts w:hint="default" w:ascii="Times New Roman" w:hAnsi="Times New Roman" w:cs="Times New Roman"/>
          <w:i w:val="0"/>
          <w:iCs w:val="0"/>
          <w:caps w:val="0"/>
          <w:color w:val="333333"/>
          <w:spacing w:val="30"/>
          <w:sz w:val="32"/>
          <w:szCs w:val="32"/>
          <w:shd w:val="clear" w:fill="FFFFFF"/>
        </w:rPr>
        <w:t>3</w:t>
      </w:r>
      <w:r>
        <w:rPr>
          <w:rFonts w:hint="default" w:ascii="Times New Roman" w:hAnsi="Times New Roman" w:eastAsia="方正仿宋_GBK" w:cs="Times New Roman"/>
          <w:i w:val="0"/>
          <w:iCs w:val="0"/>
          <w:caps w:val="0"/>
          <w:color w:val="333333"/>
          <w:spacing w:val="30"/>
          <w:sz w:val="32"/>
          <w:szCs w:val="32"/>
          <w:shd w:val="clear" w:fill="FFFFFF"/>
        </w:rPr>
        <w:t>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八、在岗待遇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eastAsia="方正仿宋_GBK" w:cs="Times New Roman"/>
          <w:i w:val="0"/>
          <w:iCs w:val="0"/>
          <w:caps w:val="0"/>
          <w:color w:val="333333"/>
          <w:spacing w:val="30"/>
          <w:sz w:val="32"/>
          <w:szCs w:val="32"/>
          <w:shd w:val="clear" w:fill="FFFFFF"/>
        </w:rPr>
      </w:pPr>
      <w:r>
        <w:rPr>
          <w:rFonts w:hint="default" w:ascii="Times New Roman" w:hAnsi="Times New Roman" w:eastAsia="方正仿宋_GBK" w:cs="Times New Roman"/>
          <w:i w:val="0"/>
          <w:iCs w:val="0"/>
          <w:caps w:val="0"/>
          <w:color w:val="333333"/>
          <w:spacing w:val="30"/>
          <w:sz w:val="32"/>
          <w:szCs w:val="32"/>
          <w:shd w:val="clear" w:fill="FFFFFF"/>
        </w:rPr>
        <w:t>全日制公益岗位待遇以补贴方式发放，每月补贴金额为2100元（含扣五险个人缴纳部分）</w:t>
      </w:r>
      <w:r>
        <w:rPr>
          <w:rFonts w:hint="default"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根据《重庆市公益性岗位开发和管理办法的通知》</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渝人社发﹝2016﹞239号</w:t>
      </w:r>
      <w:r>
        <w:rPr>
          <w:rFonts w:hint="eastAsia" w:ascii="Times New Roman" w:hAnsi="Times New Roman" w:eastAsia="方正仿宋_GBK" w:cs="Times New Roman"/>
          <w:i w:val="0"/>
          <w:iCs w:val="0"/>
          <w:caps w:val="0"/>
          <w:color w:val="333333"/>
          <w:spacing w:val="30"/>
          <w:sz w:val="32"/>
          <w:szCs w:val="32"/>
          <w:shd w:val="clear" w:fill="FFFFFF"/>
          <w:lang w:eastAsia="zh-CN"/>
        </w:rPr>
        <w:t>）</w:t>
      </w:r>
      <w:r>
        <w:rPr>
          <w:rFonts w:hint="default" w:ascii="Times New Roman" w:hAnsi="Times New Roman" w:eastAsia="方正仿宋_GBK" w:cs="Times New Roman"/>
          <w:i w:val="0"/>
          <w:iCs w:val="0"/>
          <w:caps w:val="0"/>
          <w:color w:val="333333"/>
          <w:spacing w:val="30"/>
          <w:sz w:val="32"/>
          <w:szCs w:val="32"/>
          <w:shd w:val="clear" w:fill="FFFFFF"/>
        </w:rPr>
        <w:t>文件精神，公益性岗位劳动合同不适用劳动合同法有关无固定期限劳动合同的规定以及支付经济补偿的规定。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760" w:firstLineChars="2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黑体_GBK" w:cs="Times New Roman"/>
          <w:i w:val="0"/>
          <w:iCs w:val="0"/>
          <w:caps w:val="0"/>
          <w:color w:val="333333"/>
          <w:spacing w:val="30"/>
          <w:sz w:val="32"/>
          <w:szCs w:val="32"/>
          <w:shd w:val="clear" w:fill="FFFFFF"/>
        </w:rPr>
        <w:t>九、其他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本招聘公告最终解释权归重庆市万州区</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eastAsia="仿宋_GB2312"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1778" w:leftChars="304" w:right="0" w:hanging="1140" w:hangingChars="30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附件：</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街道2024年全日制公益性岗位计划招聘一览表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0"/>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0" w:right="0" w:firstLine="4485"/>
        <w:jc w:val="both"/>
        <w:textAlignment w:val="auto"/>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right="0" w:firstLine="3420" w:firstLineChars="900"/>
        <w:jc w:val="both"/>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重庆市万州区</w:t>
      </w:r>
      <w:r>
        <w:rPr>
          <w:rFonts w:hint="default" w:ascii="Times New Roman" w:hAnsi="Times New Roman" w:eastAsia="方正仿宋_GBK" w:cs="Times New Roman"/>
          <w:i w:val="0"/>
          <w:iCs w:val="0"/>
          <w:caps w:val="0"/>
          <w:color w:val="333333"/>
          <w:spacing w:val="30"/>
          <w:sz w:val="32"/>
          <w:szCs w:val="32"/>
          <w:shd w:val="clear" w:fill="FFFFFF"/>
          <w:lang w:eastAsia="zh-CN"/>
        </w:rPr>
        <w:t>陈家坝</w:t>
      </w:r>
      <w:r>
        <w:rPr>
          <w:rFonts w:hint="default" w:ascii="Times New Roman" w:hAnsi="Times New Roman" w:eastAsia="方正仿宋_GBK" w:cs="Times New Roman"/>
          <w:i w:val="0"/>
          <w:iCs w:val="0"/>
          <w:caps w:val="0"/>
          <w:color w:val="333333"/>
          <w:spacing w:val="30"/>
          <w:sz w:val="32"/>
          <w:szCs w:val="32"/>
          <w:shd w:val="clear" w:fill="FFFFFF"/>
        </w:rPr>
        <w:t>街道办事处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645"/>
        <w:jc w:val="both"/>
        <w:rPr>
          <w:rFonts w:hint="default" w:ascii="Times New Roman" w:hAnsi="Times New Roman" w:cs="Times New Roman"/>
          <w:i w:val="0"/>
          <w:iCs w:val="0"/>
          <w:caps w:val="0"/>
          <w:color w:val="333333"/>
          <w:spacing w:val="30"/>
          <w:sz w:val="32"/>
          <w:szCs w:val="32"/>
        </w:rPr>
      </w:pPr>
      <w:r>
        <w:rPr>
          <w:rFonts w:hint="default" w:ascii="Times New Roman" w:hAnsi="Times New Roman" w:eastAsia="方正仿宋_GBK" w:cs="Times New Roman"/>
          <w:i w:val="0"/>
          <w:iCs w:val="0"/>
          <w:caps w:val="0"/>
          <w:color w:val="333333"/>
          <w:spacing w:val="30"/>
          <w:sz w:val="32"/>
          <w:szCs w:val="32"/>
          <w:shd w:val="clear" w:fill="FFFFFF"/>
        </w:rPr>
        <w:t>              </w:t>
      </w:r>
      <w:r>
        <w:rPr>
          <w:rFonts w:hint="default" w:ascii="Times New Roman" w:hAnsi="Times New Roman" w:eastAsia="方正仿宋_GBK" w:cs="Times New Roman"/>
          <w:i w:val="0"/>
          <w:iCs w:val="0"/>
          <w:caps w:val="0"/>
          <w:color w:val="333333"/>
          <w:spacing w:val="30"/>
          <w:sz w:val="32"/>
          <w:szCs w:val="32"/>
          <w:shd w:val="clear" w:fill="FFFFFF"/>
          <w:lang w:val="en-US" w:eastAsia="zh-CN"/>
        </w:rPr>
        <w:t xml:space="preserve">    </w:t>
      </w:r>
      <w:r>
        <w:rPr>
          <w:rFonts w:hint="default" w:ascii="Times New Roman" w:hAnsi="Times New Roman" w:eastAsia="方正仿宋_GBK" w:cs="Times New Roman"/>
          <w:i w:val="0"/>
          <w:iCs w:val="0"/>
          <w:caps w:val="0"/>
          <w:color w:val="333333"/>
          <w:spacing w:val="30"/>
          <w:sz w:val="32"/>
          <w:szCs w:val="32"/>
          <w:shd w:val="clear" w:fill="FFFFFF"/>
        </w:rPr>
        <w:t> </w:t>
      </w:r>
      <w:r>
        <w:rPr>
          <w:rFonts w:hint="eastAsia" w:ascii="Times New Roman" w:hAnsi="Times New Roman" w:eastAsia="方正仿宋_GBK" w:cs="Times New Roman"/>
          <w:i w:val="0"/>
          <w:iCs w:val="0"/>
          <w:caps w:val="0"/>
          <w:color w:val="333333"/>
          <w:spacing w:val="30"/>
          <w:sz w:val="32"/>
          <w:szCs w:val="32"/>
          <w:shd w:val="clear" w:fill="FFFFFF"/>
          <w:lang w:val="en-US" w:eastAsia="zh-CN"/>
        </w:rPr>
        <w:t xml:space="preserve">  </w:t>
      </w:r>
      <w:r>
        <w:rPr>
          <w:rFonts w:hint="default" w:ascii="Times New Roman" w:hAnsi="Times New Roman" w:cs="Times New Roman"/>
          <w:i w:val="0"/>
          <w:iCs w:val="0"/>
          <w:caps w:val="0"/>
          <w:color w:val="333333"/>
          <w:spacing w:val="30"/>
          <w:sz w:val="32"/>
          <w:szCs w:val="32"/>
          <w:shd w:val="clear" w:fill="FFFFFF"/>
        </w:rPr>
        <w:t>2024</w:t>
      </w:r>
      <w:r>
        <w:rPr>
          <w:rFonts w:hint="default" w:ascii="Times New Roman" w:hAnsi="Times New Roman" w:eastAsia="方正仿宋_GBK" w:cs="Times New Roman"/>
          <w:i w:val="0"/>
          <w:iCs w:val="0"/>
          <w:caps w:val="0"/>
          <w:color w:val="333333"/>
          <w:spacing w:val="30"/>
          <w:sz w:val="32"/>
          <w:szCs w:val="32"/>
          <w:shd w:val="clear" w:fill="FFFFFF"/>
        </w:rPr>
        <w:t>年</w:t>
      </w:r>
      <w:r>
        <w:rPr>
          <w:rFonts w:hint="default" w:ascii="Times New Roman" w:hAnsi="Times New Roman" w:cs="Times New Roman"/>
          <w:i w:val="0"/>
          <w:iCs w:val="0"/>
          <w:caps w:val="0"/>
          <w:color w:val="333333"/>
          <w:spacing w:val="30"/>
          <w:sz w:val="32"/>
          <w:szCs w:val="32"/>
          <w:shd w:val="clear" w:fill="FFFFFF"/>
        </w:rPr>
        <w:t>5</w:t>
      </w:r>
      <w:r>
        <w:rPr>
          <w:rFonts w:hint="default" w:ascii="Times New Roman" w:hAnsi="Times New Roman" w:eastAsia="方正仿宋_GBK" w:cs="Times New Roman"/>
          <w:i w:val="0"/>
          <w:iCs w:val="0"/>
          <w:caps w:val="0"/>
          <w:color w:val="333333"/>
          <w:spacing w:val="30"/>
          <w:sz w:val="32"/>
          <w:szCs w:val="32"/>
          <w:shd w:val="clear" w:fill="FFFFFF"/>
        </w:rPr>
        <w:t>月2</w:t>
      </w:r>
      <w:r>
        <w:rPr>
          <w:rFonts w:hint="eastAsia" w:ascii="Times New Roman" w:hAnsi="Times New Roman" w:eastAsia="方正仿宋_GBK" w:cs="Times New Roman"/>
          <w:i w:val="0"/>
          <w:iCs w:val="0"/>
          <w:caps w:val="0"/>
          <w:color w:val="333333"/>
          <w:spacing w:val="30"/>
          <w:sz w:val="32"/>
          <w:szCs w:val="32"/>
          <w:shd w:val="clear" w:fill="FFFFFF"/>
          <w:lang w:val="en-US" w:eastAsia="zh-CN"/>
        </w:rPr>
        <w:t>2</w:t>
      </w:r>
      <w:bookmarkStart w:id="0" w:name="_GoBack"/>
      <w:bookmarkEnd w:id="0"/>
      <w:r>
        <w:rPr>
          <w:rFonts w:hint="default" w:ascii="Times New Roman" w:hAnsi="Times New Roman" w:eastAsia="方正仿宋_GBK" w:cs="Times New Roman"/>
          <w:i w:val="0"/>
          <w:iCs w:val="0"/>
          <w:caps w:val="0"/>
          <w:color w:val="333333"/>
          <w:spacing w:val="30"/>
          <w:sz w:val="32"/>
          <w:szCs w:val="32"/>
          <w:shd w:val="clear" w:fill="FFFFFF"/>
        </w:rPr>
        <w:t>日</w:t>
      </w:r>
    </w:p>
    <w:p>
      <w:pPr>
        <w:rPr>
          <w:rFonts w:hint="default" w:ascii="Times New Roman" w:hAnsi="Times New Roman" w:eastAsia="方正仿宋_GBK" w:cs="Times New Roman"/>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Times New Roman" w:hAnsi="Times New Roman" w:eastAsia="方正仿宋_GBK" w:cs="Times New Roman"/>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default" w:ascii="方正仿宋_GBK" w:hAnsi="方正仿宋_GBK" w:eastAsia="方正仿宋_GBK" w:cs="方正仿宋_GBK"/>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both"/>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_GBK" w:hAnsi="方正小标宋_GBK" w:eastAsia="方正小标宋_GBK" w:cs="方正小标宋_GBK"/>
          <w:i w:val="0"/>
          <w:iCs w:val="0"/>
          <w:caps w:val="0"/>
          <w:color w:val="333333"/>
          <w:spacing w:val="30"/>
          <w:sz w:val="40"/>
          <w:szCs w:val="40"/>
          <w:shd w:val="clear" w:fill="FFFFFF"/>
        </w:rPr>
      </w:pPr>
      <w:r>
        <w:rPr>
          <w:rFonts w:hint="eastAsia" w:ascii="方正小标宋_GBK" w:hAnsi="方正小标宋_GBK" w:eastAsia="方正小标宋_GBK" w:cs="方正小标宋_GBK"/>
          <w:i w:val="0"/>
          <w:iCs w:val="0"/>
          <w:caps w:val="0"/>
          <w:color w:val="333333"/>
          <w:spacing w:val="30"/>
          <w:sz w:val="40"/>
          <w:szCs w:val="40"/>
          <w:shd w:val="clear" w:fill="FFFFFF"/>
          <w:lang w:eastAsia="zh-CN"/>
        </w:rPr>
        <w:t>陈家坝</w:t>
      </w:r>
      <w:r>
        <w:rPr>
          <w:rFonts w:hint="eastAsia" w:ascii="方正小标宋_GBK" w:hAnsi="方正小标宋_GBK" w:eastAsia="方正小标宋_GBK" w:cs="方正小标宋_GBK"/>
          <w:i w:val="0"/>
          <w:iCs w:val="0"/>
          <w:caps w:val="0"/>
          <w:color w:val="333333"/>
          <w:spacing w:val="30"/>
          <w:sz w:val="40"/>
          <w:szCs w:val="40"/>
          <w:shd w:val="clear" w:fill="FFFFFF"/>
        </w:rPr>
        <w:t>街道2024年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right="0"/>
        <w:jc w:val="center"/>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i w:val="0"/>
          <w:iCs w:val="0"/>
          <w:caps w:val="0"/>
          <w:color w:val="333333"/>
          <w:spacing w:val="30"/>
          <w:sz w:val="40"/>
          <w:szCs w:val="40"/>
          <w:shd w:val="clear" w:fill="FFFFFF"/>
        </w:rPr>
        <w:t>全日制公益性岗位计划招聘一览表</w:t>
      </w:r>
    </w:p>
    <w:tbl>
      <w:tblPr>
        <w:tblStyle w:val="3"/>
        <w:tblpPr w:leftFromText="180" w:rightFromText="180" w:vertAnchor="text" w:horzAnchor="page" w:tblpX="2459" w:tblpY="550"/>
        <w:tblOverlap w:val="never"/>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487"/>
        <w:gridCol w:w="892"/>
        <w:gridCol w:w="836"/>
        <w:gridCol w:w="1004"/>
        <w:gridCol w:w="1800"/>
        <w:gridCol w:w="1362"/>
        <w:gridCol w:w="1255"/>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487"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序号</w:t>
            </w:r>
          </w:p>
        </w:tc>
        <w:tc>
          <w:tcPr>
            <w:tcW w:w="89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名称</w:t>
            </w:r>
          </w:p>
        </w:tc>
        <w:tc>
          <w:tcPr>
            <w:tcW w:w="836"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岗位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数量</w:t>
            </w:r>
          </w:p>
        </w:tc>
        <w:tc>
          <w:tcPr>
            <w:tcW w:w="1004"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用工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性质</w:t>
            </w:r>
          </w:p>
        </w:tc>
        <w:tc>
          <w:tcPr>
            <w:tcW w:w="1800"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工作要求</w:t>
            </w:r>
          </w:p>
        </w:tc>
        <w:tc>
          <w:tcPr>
            <w:tcW w:w="1362"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薪资待遇</w:t>
            </w:r>
          </w:p>
        </w:tc>
        <w:tc>
          <w:tcPr>
            <w:tcW w:w="1255" w:type="dxa"/>
            <w:tcBorders>
              <w:top w:val="single" w:color="auto" w:sz="6" w:space="0"/>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center"/>
              <w:rPr>
                <w:rFonts w:hint="default" w:ascii="Calibri" w:hAnsi="Calibri" w:cs="Calibri"/>
                <w:sz w:val="24"/>
                <w:szCs w:val="24"/>
              </w:rPr>
            </w:pPr>
            <w:r>
              <w:rPr>
                <w:rStyle w:val="5"/>
                <w:rFonts w:hint="default" w:ascii="方正黑体_GBK" w:hAnsi="方正黑体_GBK" w:eastAsia="方正黑体_GBK" w:cs="方正黑体_GBK"/>
                <w:color w:val="333333"/>
                <w:spacing w:val="0"/>
                <w:sz w:val="24"/>
                <w:szCs w:val="24"/>
                <w:shd w:val="clear" w:fill="FFFFFF"/>
              </w:rPr>
              <w:t>工作地点</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c>
          <w:tcPr>
            <w:tcW w:w="487" w:type="dxa"/>
            <w:tcBorders>
              <w:top w:val="nil"/>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1</w:t>
            </w:r>
          </w:p>
        </w:tc>
        <w:tc>
          <w:tcPr>
            <w:tcW w:w="89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就业协管员</w:t>
            </w:r>
          </w:p>
        </w:tc>
        <w:tc>
          <w:tcPr>
            <w:tcW w:w="836"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cs="Calibri" w:eastAsiaTheme="minorEastAsia"/>
                <w:sz w:val="24"/>
                <w:szCs w:val="24"/>
                <w:lang w:eastAsia="zh-CN"/>
              </w:rPr>
            </w:pPr>
            <w:r>
              <w:rPr>
                <w:rFonts w:hint="eastAsia" w:ascii="方正仿宋_GBK" w:hAnsi="方正仿宋_GBK" w:eastAsia="方正仿宋_GBK" w:cs="方正仿宋_GBK"/>
                <w:color w:val="333333"/>
                <w:spacing w:val="0"/>
                <w:sz w:val="28"/>
                <w:szCs w:val="28"/>
                <w:shd w:val="clear" w:fill="FFFFFF"/>
                <w:lang w:val="en-US" w:eastAsia="zh-CN"/>
              </w:rPr>
              <w:t>1</w:t>
            </w:r>
          </w:p>
        </w:tc>
        <w:tc>
          <w:tcPr>
            <w:tcW w:w="1004"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全日制</w:t>
            </w:r>
          </w:p>
        </w:tc>
        <w:tc>
          <w:tcPr>
            <w:tcW w:w="1800"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default" w:ascii="方正仿宋_GBK" w:hAnsi="方正仿宋_GBK" w:eastAsia="方正仿宋_GBK" w:cs="方正仿宋_GBK"/>
                <w:color w:val="333333"/>
                <w:spacing w:val="0"/>
                <w:sz w:val="28"/>
                <w:szCs w:val="28"/>
                <w:shd w:val="clear" w:fill="FFFFFF"/>
              </w:rPr>
              <w:t>协助社区完成就业</w:t>
            </w:r>
            <w:r>
              <w:rPr>
                <w:rFonts w:hint="eastAsia" w:ascii="方正仿宋_GBK" w:hAnsi="方正仿宋_GBK" w:eastAsia="方正仿宋_GBK" w:cs="方正仿宋_GBK"/>
                <w:color w:val="333333"/>
                <w:spacing w:val="0"/>
                <w:sz w:val="28"/>
                <w:szCs w:val="28"/>
                <w:shd w:val="clear" w:fill="FFFFFF"/>
                <w:lang w:eastAsia="zh-CN"/>
              </w:rPr>
              <w:t>社保</w:t>
            </w:r>
            <w:r>
              <w:rPr>
                <w:rFonts w:hint="default" w:ascii="方正仿宋_GBK" w:hAnsi="方正仿宋_GBK" w:eastAsia="方正仿宋_GBK" w:cs="方正仿宋_GBK"/>
                <w:color w:val="333333"/>
                <w:spacing w:val="0"/>
                <w:sz w:val="28"/>
                <w:szCs w:val="28"/>
                <w:shd w:val="clear" w:fill="FFFFFF"/>
              </w:rPr>
              <w:t>相关工作</w:t>
            </w:r>
          </w:p>
        </w:tc>
        <w:tc>
          <w:tcPr>
            <w:tcW w:w="1362"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eastAsia" w:ascii="Calibri" w:hAnsi="Calibri" w:eastAsia="方正仿宋_GBK" w:cs="Calibri"/>
                <w:sz w:val="24"/>
                <w:szCs w:val="24"/>
                <w:lang w:eastAsia="zh-CN"/>
              </w:rPr>
            </w:pPr>
            <w:r>
              <w:rPr>
                <w:rFonts w:hint="default" w:ascii="方正仿宋_GBK" w:hAnsi="方正仿宋_GBK" w:eastAsia="方正仿宋_GBK" w:cs="方正仿宋_GBK"/>
                <w:color w:val="333333"/>
                <w:spacing w:val="0"/>
                <w:sz w:val="28"/>
                <w:szCs w:val="28"/>
                <w:shd w:val="clear" w:fill="FFFFFF"/>
              </w:rPr>
              <w:t>2100元/月</w:t>
            </w:r>
            <w:r>
              <w:rPr>
                <w:rFonts w:hint="eastAsia" w:ascii="方正仿宋_GBK" w:hAnsi="方正仿宋_GBK" w:eastAsia="方正仿宋_GBK" w:cs="方正仿宋_GBK"/>
                <w:color w:val="333333"/>
                <w:spacing w:val="0"/>
                <w:sz w:val="28"/>
                <w:szCs w:val="28"/>
                <w:shd w:val="clear" w:fill="FFFFFF"/>
                <w:lang w:eastAsia="zh-CN"/>
              </w:rPr>
              <w:t>（含五险）</w:t>
            </w:r>
          </w:p>
        </w:tc>
        <w:tc>
          <w:tcPr>
            <w:tcW w:w="1255" w:type="dxa"/>
            <w:tcBorders>
              <w:top w:val="nil"/>
              <w:left w:val="nil"/>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85" w:lineRule="atLeast"/>
              <w:ind w:left="0" w:right="0"/>
              <w:jc w:val="left"/>
              <w:rPr>
                <w:rFonts w:hint="default" w:ascii="Calibri" w:hAnsi="Calibri" w:cs="Calibri"/>
                <w:sz w:val="24"/>
                <w:szCs w:val="24"/>
              </w:rPr>
            </w:pPr>
            <w:r>
              <w:rPr>
                <w:rFonts w:hint="eastAsia" w:ascii="方正仿宋_GBK" w:hAnsi="方正仿宋_GBK" w:eastAsia="方正仿宋_GBK" w:cs="方正仿宋_GBK"/>
                <w:color w:val="333333"/>
                <w:spacing w:val="0"/>
                <w:sz w:val="28"/>
                <w:szCs w:val="28"/>
                <w:shd w:val="clear" w:fill="FFFFFF"/>
                <w:lang w:eastAsia="zh-CN"/>
              </w:rPr>
              <w:t>陈家坝</w:t>
            </w:r>
            <w:r>
              <w:rPr>
                <w:rFonts w:hint="default" w:ascii="方正仿宋_GBK" w:hAnsi="方正仿宋_GBK" w:eastAsia="方正仿宋_GBK" w:cs="方正仿宋_GBK"/>
                <w:color w:val="333333"/>
                <w:spacing w:val="0"/>
                <w:sz w:val="28"/>
                <w:szCs w:val="28"/>
                <w:shd w:val="clear" w:fill="FFFFFF"/>
              </w:rPr>
              <w:t>街道办事处辖区社区</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660"/>
        <w:jc w:val="both"/>
        <w:rPr>
          <w:rFonts w:hint="default" w:ascii="Calibri" w:hAnsi="Calibri" w:cs="Calibri"/>
          <w:sz w:val="24"/>
          <w:szCs w:val="24"/>
        </w:rPr>
      </w:pPr>
      <w:r>
        <w:rPr>
          <w:rFonts w:hint="default" w:ascii="方正小标宋_GBK" w:hAnsi="方正小标宋_GBK" w:eastAsia="方正小标宋_GBK" w:cs="方正小标宋_GBK"/>
          <w:i w:val="0"/>
          <w:iCs w:val="0"/>
          <w:caps w:val="0"/>
          <w:color w:val="333333"/>
          <w:spacing w:val="0"/>
          <w:sz w:val="43"/>
          <w:szCs w:val="43"/>
          <w:shd w:val="clear" w:fill="FFFFFF"/>
        </w:rPr>
        <w:t> </w:t>
      </w:r>
    </w:p>
    <w:p>
      <w:pPr>
        <w:rPr>
          <w:rFonts w:hint="eastAsia" w:ascii="方正仿宋_GBK" w:hAnsi="方正仿宋_GBK" w:eastAsia="方正仿宋_GBK" w:cs="方正仿宋_GBK"/>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2312">
    <w:altName w:val="方正仿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1ZDBiN2ZkNjFhMjc0NDg0MjZlNWViN2Q4Y2U4NTEifQ=="/>
  </w:docVars>
  <w:rsids>
    <w:rsidRoot w:val="05BF4821"/>
    <w:rsid w:val="05BF4821"/>
    <w:rsid w:val="094B3B92"/>
    <w:rsid w:val="0D366907"/>
    <w:rsid w:val="0F16254C"/>
    <w:rsid w:val="0FC278FF"/>
    <w:rsid w:val="106F3E22"/>
    <w:rsid w:val="125F420A"/>
    <w:rsid w:val="152105EC"/>
    <w:rsid w:val="17964B4F"/>
    <w:rsid w:val="20B322F1"/>
    <w:rsid w:val="24D87982"/>
    <w:rsid w:val="36220D72"/>
    <w:rsid w:val="39CE209E"/>
    <w:rsid w:val="3AB74334"/>
    <w:rsid w:val="42360234"/>
    <w:rsid w:val="49B54134"/>
    <w:rsid w:val="4ADA6548"/>
    <w:rsid w:val="4D950CD2"/>
    <w:rsid w:val="5CA249EC"/>
    <w:rsid w:val="633D721D"/>
    <w:rsid w:val="63FC7103"/>
    <w:rsid w:val="6D57537F"/>
    <w:rsid w:val="761C7166"/>
    <w:rsid w:val="76CF260B"/>
    <w:rsid w:val="794F1482"/>
    <w:rsid w:val="7D6514FE"/>
    <w:rsid w:val="7EFC739E"/>
    <w:rsid w:val="DF2EDA17"/>
    <w:rsid w:val="F7FF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1278</Words>
  <Characters>1352</Characters>
  <Lines>0</Lines>
  <Paragraphs>0</Paragraphs>
  <TotalTime>0</TotalTime>
  <ScaleCrop>false</ScaleCrop>
  <LinksUpToDate>false</LinksUpToDate>
  <CharactersWithSpaces>1352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2024-05-21T22:26:00Z</dcterms:created>
  <dc:creator>Administrator</dc:creator>
  <cp:lastModifiedBy>user</cp:lastModifiedBy>
  <cp:lastPrinted>2024-05-23T00:03:00Z</cp:lastPrinted>
  <dcterms:modified xsi:type="dcterms:W3CDTF">2024-05-23T11:10:45Z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1F751A61B1484063B0802FDD2CA5260D_11</vt:lpwstr>
  </property>
</Properties>
</file>