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重庆市万州区溪口乡公益性岗位聘用公示</w:t>
      </w:r>
    </w:p>
    <w:p>
      <w:pPr>
        <w:ind w:firstLine="900" w:firstLineChars="3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根据</w:t>
      </w:r>
      <w:r>
        <w:rPr>
          <w:rFonts w:hint="eastAsia" w:ascii="宋体" w:hAnsi="宋体" w:eastAsia="宋体" w:cs="宋体"/>
          <w:bCs/>
          <w:spacing w:val="-11"/>
          <w:sz w:val="30"/>
          <w:szCs w:val="30"/>
        </w:rPr>
        <w:t>《</w:t>
      </w:r>
      <w:r>
        <w:rPr>
          <w:rFonts w:hint="eastAsia" w:ascii="宋体" w:hAnsi="宋体" w:eastAsia="宋体" w:cs="宋体"/>
          <w:bCs/>
          <w:spacing w:val="-11"/>
          <w:sz w:val="30"/>
          <w:szCs w:val="30"/>
          <w:lang w:val="en-US" w:eastAsia="zh-CN"/>
        </w:rPr>
        <w:t>关于印发&lt;</w:t>
      </w:r>
      <w:r>
        <w:rPr>
          <w:rFonts w:hint="eastAsia" w:ascii="宋体" w:hAnsi="宋体" w:eastAsia="宋体" w:cs="宋体"/>
          <w:spacing w:val="-11"/>
          <w:sz w:val="30"/>
          <w:szCs w:val="30"/>
        </w:rPr>
        <w:t>公益性</w:t>
      </w:r>
      <w:r>
        <w:rPr>
          <w:rFonts w:hint="eastAsia" w:ascii="宋体" w:hAnsi="宋体" w:eastAsia="宋体" w:cs="宋体"/>
          <w:sz w:val="30"/>
          <w:szCs w:val="30"/>
        </w:rPr>
        <w:t>岗位开发管理经办规程（试行）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&gt;的通知</w:t>
      </w:r>
      <w:r>
        <w:rPr>
          <w:rFonts w:hint="eastAsia" w:ascii="宋体" w:hAnsi="宋体" w:eastAsia="宋体" w:cs="宋体"/>
          <w:sz w:val="30"/>
          <w:szCs w:val="30"/>
        </w:rPr>
        <w:t>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</w:rPr>
        <w:t>渝就发〔2023〕22号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）文件要求，按照公开、公平、公正原则，经过公开发布岗位信息，公开报名、资格审查、面试等环节，现将聘用人员进行公示，公示期间，如有异议请及时向溪口乡人民政府联系。</w:t>
      </w:r>
    </w:p>
    <w:p>
      <w:pPr>
        <w:numPr>
          <w:ilvl w:val="0"/>
          <w:numId w:val="0"/>
        </w:numPr>
        <w:bidi w:val="0"/>
        <w:ind w:firstLine="964" w:firstLineChars="30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一、公示期</w:t>
      </w:r>
    </w:p>
    <w:p>
      <w:pPr>
        <w:numPr>
          <w:ilvl w:val="0"/>
          <w:numId w:val="0"/>
        </w:numPr>
        <w:ind w:firstLine="900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2024年5月27日至2024年5月31日（5个工作日）</w:t>
      </w:r>
    </w:p>
    <w:p>
      <w:pPr>
        <w:numPr>
          <w:ilvl w:val="0"/>
          <w:numId w:val="0"/>
        </w:numPr>
        <w:ind w:firstLine="964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二、受理地点及电话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900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受理地点：重庆市万州区溪口乡大溪社区</w:t>
      </w:r>
    </w:p>
    <w:p>
      <w:pPr>
        <w:numPr>
          <w:ilvl w:val="0"/>
          <w:numId w:val="0"/>
        </w:numPr>
        <w:ind w:leftChars="0" w:firstLine="900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联系电话：023—58572807             联系人：夏江陵</w:t>
      </w:r>
    </w:p>
    <w:p>
      <w:pPr>
        <w:numPr>
          <w:ilvl w:val="0"/>
          <w:numId w:val="0"/>
        </w:numPr>
        <w:ind w:firstLine="964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三、公示人员</w:t>
      </w:r>
    </w:p>
    <w:tbl>
      <w:tblPr>
        <w:tblStyle w:val="4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09"/>
        <w:gridCol w:w="819"/>
        <w:gridCol w:w="2988"/>
        <w:gridCol w:w="157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石远燕</w:t>
            </w: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513023198104214964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509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OWM5ZDY4OWNmMTgxY2Y3ZmI4MjVhZjBiMzA2MGEifQ=="/>
  </w:docVars>
  <w:rsids>
    <w:rsidRoot w:val="33D820BE"/>
    <w:rsid w:val="111E7E81"/>
    <w:rsid w:val="12983C48"/>
    <w:rsid w:val="33D820BE"/>
    <w:rsid w:val="363428E5"/>
    <w:rsid w:val="371E0C7C"/>
    <w:rsid w:val="4EB91363"/>
    <w:rsid w:val="68122A96"/>
    <w:rsid w:val="6EB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374</Characters>
  <Lines>0</Lines>
  <Paragraphs>0</Paragraphs>
  <TotalTime>11</TotalTime>
  <ScaleCrop>false</ScaleCrop>
  <LinksUpToDate>false</LinksUpToDate>
  <CharactersWithSpaces>387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2024-01-18T02:49:00Z</dcterms:created>
  <dc:creator>Administrator</dc:creator>
  <cp:lastModifiedBy>Administrator</cp:lastModifiedBy>
  <cp:lastPrinted>2024-01-23T03:28:00Z</cp:lastPrinted>
  <dcterms:modified xsi:type="dcterms:W3CDTF">2024-05-27T01:32:08Z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B6314BB19D0B46249E26DA780F8B4193_13</vt:lpwstr>
  </property>
</Properties>
</file>