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1135" w:tblpY="889"/>
        <w:tblOverlap w:val="never"/>
        <w:tblW w:w="14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70"/>
        <w:gridCol w:w="626"/>
        <w:gridCol w:w="626"/>
        <w:gridCol w:w="626"/>
        <w:gridCol w:w="5547"/>
        <w:gridCol w:w="945"/>
        <w:gridCol w:w="3486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7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年安阳市三叠层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highlight w:val="none"/>
                <w:lang w:val="en-US" w:eastAsia="zh-CN" w:bidi="ar"/>
              </w:rPr>
              <w:t>博创文化产业发展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有限公司招聘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工作人员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拟定人数</w:t>
            </w:r>
          </w:p>
        </w:tc>
        <w:tc>
          <w:tcPr>
            <w:tcW w:w="109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1、严格执行现金管理制度，认真掌握库存限额，按现金收付凭证办理现金的收付业务。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2、确保库存现金的安全和准确无误，负责登记日记账，做到日清月结。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3、根据银行存款收付凭证办理银行存款的收付业务。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4、负责办理银行结算工作，根据银行收付凭证逐日逐笔登记银行存款日记账，并与总账核对无误。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5、保证账本、账证、账表相符。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6、保管好有关账本、空白凭证和印签。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7、登记备用金台账，备用金借款及还款管理。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8、随时掌握资金使用情况，并及时向负责领导汇报。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1、会计、财务管理、审计专业全日制专科及以上学历。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2、具有3年以上出纳工作经验。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3、熟悉国家财经法律法规和税收政策及相关账务的处理方法，有税务筹划经验。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4、工作细致，责任感强，良好的沟通能力、团队精神。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5、较强的风险控制和财务分析能力。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6、持会计从业资格证书、具有初级会计师以上职称。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1、负责公司宣传资料的设计、文创设计、其他产品制作与创新。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2、负责与设计师、原画师对接设计方案，并根据原画师提供的设计稿进行建模。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3、熟练运用zbrush或blender进行素模雕刻，会根据三视图进行硬表面建模。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4、参与对作品在3D环境中的整体效果设计。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5、负责与工厂方对接产品落地可行性与产品细节打磨事宜。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6、负责其他相关美术设计方面工作。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1、动画系或雕塑系等相关美术专业优先。具备较强的审美能力，对于青铜器纹样有一定的理解能力。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2、一年建模行业经验，熟练运用zbrush或blender进行素模雕刻，会根据三视图进行硬表面建模。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3、有一定的美术功底；熟练掌握各种绘图制图软件。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4、注重团队合作，善于沟通，富有创意和服务精神。能够承担较大工作压力，并且能按时完成上级交代工作事项。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19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       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  <w:t>招聘报名登记表</w:t>
      </w: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应聘职位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/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FF0000"/>
                      <w:kern w:val="0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主要工作业绩（近5年内突出业绩，截至年月）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其他需要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D71AAC-43AB-415D-87D7-41F06937F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40D812-E065-4FE0-B423-59F0308985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09794D5-CA03-4209-8427-6B4D1E85226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9F144470-59C3-4557-AB72-8A0CE8EF3C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2EzZTczNjUwMDZjODc2YWIxNWE4MGQ2ZWVhZGMifQ=="/>
  </w:docVars>
  <w:rsids>
    <w:rsidRoot w:val="20055BD4"/>
    <w:rsid w:val="00E768E3"/>
    <w:rsid w:val="01D54BFB"/>
    <w:rsid w:val="02F7364A"/>
    <w:rsid w:val="03855AF2"/>
    <w:rsid w:val="03FD0897"/>
    <w:rsid w:val="06F55595"/>
    <w:rsid w:val="077F5F2C"/>
    <w:rsid w:val="08DC1C6E"/>
    <w:rsid w:val="09167A44"/>
    <w:rsid w:val="0A5429B5"/>
    <w:rsid w:val="0AD44E8F"/>
    <w:rsid w:val="0C1D178B"/>
    <w:rsid w:val="0E855450"/>
    <w:rsid w:val="119F2CCD"/>
    <w:rsid w:val="12F901BB"/>
    <w:rsid w:val="13143247"/>
    <w:rsid w:val="14B95E54"/>
    <w:rsid w:val="14F0383F"/>
    <w:rsid w:val="16F93C3E"/>
    <w:rsid w:val="175F37DC"/>
    <w:rsid w:val="190C374D"/>
    <w:rsid w:val="1B080A85"/>
    <w:rsid w:val="1BCD2044"/>
    <w:rsid w:val="1C894C01"/>
    <w:rsid w:val="1DEA3522"/>
    <w:rsid w:val="20055BD4"/>
    <w:rsid w:val="22F97D63"/>
    <w:rsid w:val="236B3CA4"/>
    <w:rsid w:val="252E3B0A"/>
    <w:rsid w:val="258131A5"/>
    <w:rsid w:val="26B00F31"/>
    <w:rsid w:val="272730F1"/>
    <w:rsid w:val="28626C0F"/>
    <w:rsid w:val="28730A5D"/>
    <w:rsid w:val="29D91633"/>
    <w:rsid w:val="2B522513"/>
    <w:rsid w:val="2BAE1609"/>
    <w:rsid w:val="2C251BC9"/>
    <w:rsid w:val="2DE020CC"/>
    <w:rsid w:val="2FEC4A36"/>
    <w:rsid w:val="30C74343"/>
    <w:rsid w:val="34FF7FF6"/>
    <w:rsid w:val="356F43E3"/>
    <w:rsid w:val="377406A3"/>
    <w:rsid w:val="39655A83"/>
    <w:rsid w:val="399161E1"/>
    <w:rsid w:val="3BC87BB7"/>
    <w:rsid w:val="3BE76FD4"/>
    <w:rsid w:val="3C1C55FF"/>
    <w:rsid w:val="3FC229D6"/>
    <w:rsid w:val="410D7F8C"/>
    <w:rsid w:val="433D67A1"/>
    <w:rsid w:val="4C8C73CE"/>
    <w:rsid w:val="4D5B0F82"/>
    <w:rsid w:val="4DA165FB"/>
    <w:rsid w:val="4EBB5255"/>
    <w:rsid w:val="4F5E241C"/>
    <w:rsid w:val="506D666F"/>
    <w:rsid w:val="51D02A68"/>
    <w:rsid w:val="541923D0"/>
    <w:rsid w:val="54280B64"/>
    <w:rsid w:val="548405DC"/>
    <w:rsid w:val="54D654D1"/>
    <w:rsid w:val="564D5B0B"/>
    <w:rsid w:val="56A046B9"/>
    <w:rsid w:val="5913247C"/>
    <w:rsid w:val="593037D7"/>
    <w:rsid w:val="5BBF3B67"/>
    <w:rsid w:val="5C3F26AF"/>
    <w:rsid w:val="5D415FB3"/>
    <w:rsid w:val="5F426012"/>
    <w:rsid w:val="5FAA42E4"/>
    <w:rsid w:val="61C64475"/>
    <w:rsid w:val="61F06A1D"/>
    <w:rsid w:val="62E01DCA"/>
    <w:rsid w:val="63B35731"/>
    <w:rsid w:val="68D26659"/>
    <w:rsid w:val="6BF05D78"/>
    <w:rsid w:val="6C9751B6"/>
    <w:rsid w:val="6D893E22"/>
    <w:rsid w:val="6E725AA9"/>
    <w:rsid w:val="6FBF45D4"/>
    <w:rsid w:val="73951E16"/>
    <w:rsid w:val="74F973D0"/>
    <w:rsid w:val="75CC5217"/>
    <w:rsid w:val="76D37CA7"/>
    <w:rsid w:val="788A261A"/>
    <w:rsid w:val="78A92384"/>
    <w:rsid w:val="79337C3E"/>
    <w:rsid w:val="79D71D7A"/>
    <w:rsid w:val="7C6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3785</Words>
  <Characters>3995</Characters>
  <Lines>0</Lines>
  <Paragraphs>0</Paragraphs>
  <TotalTime>55</TotalTime>
  <ScaleCrop>false</ScaleCrop>
  <LinksUpToDate>false</LinksUpToDate>
  <CharactersWithSpaces>4102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2023-11-28T01:30:00Z</dcterms:created>
  <dc:creator>安书徽หมอก</dc:creator>
  <cp:lastModifiedBy>皇甫甫</cp:lastModifiedBy>
  <dcterms:modified xsi:type="dcterms:W3CDTF">2024-05-27T09:43:20Z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54CF94F2850B45C398F4C04AFF3A9F81_13</vt:lpwstr>
  </property>
</Properties>
</file>