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Style w:val="5"/>
          <w:rFonts w:ascii="方正小标宋简体" w:eastAsia="方正小标宋简体"/>
          <w:b w:val="0"/>
          <w:sz w:val="44"/>
          <w:szCs w:val="44"/>
        </w:rPr>
      </w:pPr>
      <w:bookmarkStart w:id="0" w:name="_GoBack"/>
      <w:r>
        <w:rPr>
          <w:rStyle w:val="5"/>
          <w:rFonts w:hint="eastAsia" w:ascii="方正小标宋简体" w:eastAsia="方正小标宋简体"/>
          <w:b w:val="0"/>
          <w:sz w:val="44"/>
          <w:szCs w:val="44"/>
        </w:rPr>
        <w:t>面试考生须知</w:t>
      </w:r>
    </w:p>
    <w:bookmarkEnd w:id="0"/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Style w:val="5"/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一、考生须在面试公告规定的时间内到达考点。无法按时参加面试的，视为自动放弃面试资格。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二、考生不得着行业制服或可明显识别其身份的标饰、服装。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三、考生必须凭本人身份证和准考证进入候考室，两证缺一不可。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四、考生进入候考室前，必须仔细核对门口处《面试人员名单》中的个人信息，经工作人员安检后进入候考室。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五、除身份证、准考证、书籍、资料外，书包等物品不得带进候考室，主动将手机等通讯工具关闭，交工作人员管理。不主动上交手机等通讯工具的，一经发现，按违纪处理。考点统一设置禁带物品放置处，但不负保管责任，请考生勿携带贵重物品到达考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六、进入候考室后，应自觉将身份证和准考证放在桌面上，以便工作人员核验。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七、在候考过程中，不得喧哗，不得吸烟，不得随意走动。如需上洗手间，须经工作人员允许并由工作人员陪同前往。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八、在面试中，考生应严格按照考官的指令回答问题，不得超过规定的答题时间，不得以任何方式向考官透露本人姓名、家庭背景、工作单位、学校名称、笔试成绩等个人信息。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九、面试结束后，考生带齐随身物品后，应立即离开考场，不得在考场附近逗留。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十、考生必须服从考点工作人员的管理，接受工作人员的监督，对不予配合的按有关规定处理。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EB0F69F-E872-45C5-BF36-40A690D0B36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8229439-3D50-46AA-91CE-1169EC36F4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1B63960-ECBA-410A-A461-231D51C1BA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037703C"/>
    <w:rsid w:val="2037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0"/>
    <w:rPr>
      <w:rFonts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2024-05-29T09:12:00Z</dcterms:created>
  <dc:creator>顺</dc:creator>
  <cp:lastModifiedBy>顺</cp:lastModifiedBy>
  <dcterms:modified xsi:type="dcterms:W3CDTF">2024-05-29T09:30:14Z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2972599E7966482485F6277936D52AB8_11</vt:lpwstr>
  </property>
</Properties>
</file>