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（二）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北京市门头沟区人力资源和社会保障局 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2024年高校毕业生到农村从事支农工作招聘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2022年/2023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月毕业于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学校，毕业后无实际工作单位、未签订劳动/聘用合同且未缴纳过社会保险。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如本人提供材料存在不真实情况，本人自愿放弃报考职位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22183"/>
    <w:rsid w:val="44F76C78"/>
    <w:rsid w:val="7862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2024-05-30T05:33:00Z</dcterms:created>
  <dc:creator>杨泽鑫</dc:creator>
  <cp:lastModifiedBy>杨泽鑫</cp:lastModifiedBy>
  <dcterms:modified xsi:type="dcterms:W3CDTF">2024-05-30T05:34:22Z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