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附件4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eastAsia="方正小标宋简体"/>
          <w:sz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sz w:val="44"/>
        </w:rPr>
        <w:t>面试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考场交通图和平面图</w:t>
      </w:r>
    </w:p>
    <w:p>
      <w:pPr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面试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eastAsia="zh-CN"/>
        </w:rPr>
        <w:t>考场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：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佛山市三水区云东海街道云东海学校（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考生请从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u w:val="none"/>
          <w:lang w:val="en-US" w:eastAsia="zh-CN"/>
        </w:rPr>
        <w:t>南门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进入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）</w:t>
      </w:r>
    </w:p>
    <w:p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考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eastAsia="zh-CN"/>
        </w:rPr>
        <w:t>场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地址：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佛山市三水区云东海街道映海路、广佛肇轻轨三水北站往东约1公里处</w:t>
      </w:r>
    </w:p>
    <w:p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地图如下（图中标注1处，仅供参考）：</w:t>
      </w:r>
    </w:p>
    <w:p>
      <w:pPr>
        <w:jc w:val="center"/>
      </w:pPr>
      <w:r>
        <w:drawing>
          <wp:inline distT="0" distB="0" distL="114300" distR="114300">
            <wp:extent cx="8338185" cy="3691890"/>
            <wp:effectExtent l="0" t="0" r="5715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338185" cy="3691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drawing>
          <wp:inline distT="0" distB="0" distL="114300" distR="114300">
            <wp:extent cx="9239885" cy="5748655"/>
            <wp:effectExtent l="0" t="0" r="18415" b="4445"/>
            <wp:docPr id="2" name="图片 2" descr="云东海学校平面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云东海学校平面图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239885" cy="5748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1134" w:right="1134" w:bottom="1134" w:left="1134" w:header="851" w:footer="992" w:gutter="0"/>
      <w:pgNumType w:fmt="numberInDash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C01BE7"/>
    <w:rsid w:val="12C01BE7"/>
    <w:rsid w:val="211635EF"/>
    <w:rsid w:val="2EC74083"/>
    <w:rsid w:val="34EB1FBD"/>
    <w:rsid w:val="3EA84E99"/>
    <w:rsid w:val="424B1814"/>
    <w:rsid w:val="42EA1763"/>
    <w:rsid w:val="43CF2BB9"/>
    <w:rsid w:val="472F5B3E"/>
    <w:rsid w:val="54AD4422"/>
    <w:rsid w:val="5DF96DD5"/>
    <w:rsid w:val="6ACE13B9"/>
    <w:rsid w:val="7F0A193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2019-08-17T15:28:00Z</dcterms:created>
  <dc:creator>华记</dc:creator>
  <cp:lastModifiedBy>蓝文滔</cp:lastModifiedBy>
  <dcterms:modified xsi:type="dcterms:W3CDTF">2024-05-29T11:11:57Z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