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6"/>
          <w:szCs w:val="36"/>
        </w:rPr>
        <w:t>附件1</w:t>
      </w:r>
    </w:p>
    <w:p>
      <w:pPr>
        <w:textAlignment w:val="center"/>
        <w:rPr>
          <w:rFonts w:ascii="Times New Roman" w:hAnsi="Times New Roman" w:eastAsia="黑体" w:cs="Times New Roman"/>
          <w:bCs/>
          <w:sz w:val="36"/>
          <w:szCs w:val="36"/>
        </w:rPr>
      </w:pPr>
    </w:p>
    <w:p>
      <w:pPr>
        <w:spacing w:line="700" w:lineRule="exact"/>
        <w:jc w:val="center"/>
        <w:textAlignment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</w:rPr>
        <w:t>4</w:t>
      </w: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年湖北省商务厅直属事业单位公开招聘体检名单</w:t>
      </w:r>
    </w:p>
    <w:tbl>
      <w:tblPr>
        <w:tblStyle w:val="8"/>
        <w:tblpPr w:leftFromText="180" w:rightFromText="180" w:vertAnchor="text" w:horzAnchor="page" w:tblpX="1867" w:tblpY="413"/>
        <w:tblOverlap w:val="never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20"/>
        <w:gridCol w:w="1695"/>
        <w:gridCol w:w="2490"/>
        <w:gridCol w:w="795"/>
        <w:gridCol w:w="795"/>
        <w:gridCol w:w="1052"/>
        <w:gridCol w:w="1980"/>
        <w:gridCol w:w="1005"/>
        <w:gridCol w:w="1005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招考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职位</w:t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成绩排名</w:t>
            </w:r>
          </w:p>
        </w:tc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准考</w:t>
            </w:r>
          </w:p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证号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笔试</w:t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面试</w:t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黑体" w:cs="Times New Roman"/>
                <w:b/>
                <w:color w:val="000000"/>
                <w:kern w:val="0"/>
                <w:sz w:val="24"/>
                <w:lang w:bidi="ar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湖北省投资促进中心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文字综合岗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42000103801024001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徐佩岚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1142301210015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75.0000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86.0000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81.6000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综合管理岗1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42000103801024002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余灏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1142301210711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74.1667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89.4000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83.3067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张焱哲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1142301211507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69.6667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88.2000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80.7867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刘策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1142301211529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68.0000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85.0000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78.2000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综合管理岗2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42000103801024003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曾令玥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1142301210119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72.5000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85.8000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80.4800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周琪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1142301211109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71.6667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85.4000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79.9067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综合管理岗3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42000103801024004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袁梦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1142301211623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77.5000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83.0000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80.8000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董文雪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1142301209115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68.3333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85.0000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  <w:t>78.3333</w:t>
            </w:r>
          </w:p>
        </w:tc>
      </w:tr>
    </w:tbl>
    <w:p>
      <w:pPr>
        <w:spacing w:line="560" w:lineRule="exact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247" w:bottom="1587" w:left="141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JjYWVjMGFmNDdlOGEyYWJiZmIyMGY5YzQ2ZGQ3MTgifQ=="/>
  </w:docVars>
  <w:rsids>
    <w:rsidRoot w:val="00904DA1"/>
    <w:rsid w:val="00061D1A"/>
    <w:rsid w:val="00066805"/>
    <w:rsid w:val="00077F1C"/>
    <w:rsid w:val="000978DE"/>
    <w:rsid w:val="000A1C8F"/>
    <w:rsid w:val="000D50C2"/>
    <w:rsid w:val="00162289"/>
    <w:rsid w:val="001B52B3"/>
    <w:rsid w:val="001B6B7B"/>
    <w:rsid w:val="001E4F41"/>
    <w:rsid w:val="0022726D"/>
    <w:rsid w:val="002A3222"/>
    <w:rsid w:val="002D6751"/>
    <w:rsid w:val="00346B58"/>
    <w:rsid w:val="003F44CD"/>
    <w:rsid w:val="004105A2"/>
    <w:rsid w:val="0042089C"/>
    <w:rsid w:val="004A2065"/>
    <w:rsid w:val="004D14EB"/>
    <w:rsid w:val="005571D6"/>
    <w:rsid w:val="005F1165"/>
    <w:rsid w:val="005F3A1D"/>
    <w:rsid w:val="006B28E7"/>
    <w:rsid w:val="006F2A6B"/>
    <w:rsid w:val="00702CA3"/>
    <w:rsid w:val="007062AC"/>
    <w:rsid w:val="0074247C"/>
    <w:rsid w:val="008E0689"/>
    <w:rsid w:val="00904DA1"/>
    <w:rsid w:val="00982791"/>
    <w:rsid w:val="00991F00"/>
    <w:rsid w:val="009F6029"/>
    <w:rsid w:val="00A83561"/>
    <w:rsid w:val="00A83D21"/>
    <w:rsid w:val="00AE3812"/>
    <w:rsid w:val="00AF25B0"/>
    <w:rsid w:val="00B70FF7"/>
    <w:rsid w:val="00B7668E"/>
    <w:rsid w:val="00C53E54"/>
    <w:rsid w:val="00C8741E"/>
    <w:rsid w:val="00C94B13"/>
    <w:rsid w:val="00CD581B"/>
    <w:rsid w:val="00D34067"/>
    <w:rsid w:val="00D54C1A"/>
    <w:rsid w:val="00DC402C"/>
    <w:rsid w:val="00E34C89"/>
    <w:rsid w:val="00E55CA9"/>
    <w:rsid w:val="00EA1FAA"/>
    <w:rsid w:val="00EF438C"/>
    <w:rsid w:val="00F339C7"/>
    <w:rsid w:val="00FD4DDF"/>
    <w:rsid w:val="00FE50F7"/>
    <w:rsid w:val="106E43D4"/>
    <w:rsid w:val="134EF4C1"/>
    <w:rsid w:val="21E7A9B3"/>
    <w:rsid w:val="2333612A"/>
    <w:rsid w:val="233E174E"/>
    <w:rsid w:val="29E63A45"/>
    <w:rsid w:val="2BE99F83"/>
    <w:rsid w:val="37996592"/>
    <w:rsid w:val="3BFF402F"/>
    <w:rsid w:val="3F9E6BEC"/>
    <w:rsid w:val="43787047"/>
    <w:rsid w:val="45B42C6B"/>
    <w:rsid w:val="4C232EEE"/>
    <w:rsid w:val="541D43F3"/>
    <w:rsid w:val="58701EDE"/>
    <w:rsid w:val="59FF2DC7"/>
    <w:rsid w:val="5BF59259"/>
    <w:rsid w:val="5FF7D49D"/>
    <w:rsid w:val="60D73A5B"/>
    <w:rsid w:val="696062CD"/>
    <w:rsid w:val="6F6E59B2"/>
    <w:rsid w:val="776F2011"/>
    <w:rsid w:val="77E2437B"/>
    <w:rsid w:val="79364C79"/>
    <w:rsid w:val="7AF5A186"/>
    <w:rsid w:val="7BEB8A7C"/>
    <w:rsid w:val="7C3FCF2B"/>
    <w:rsid w:val="7E2F94A2"/>
    <w:rsid w:val="7EBB3E26"/>
    <w:rsid w:val="7F6A212B"/>
    <w:rsid w:val="7FFBBB00"/>
    <w:rsid w:val="BBE7C214"/>
    <w:rsid w:val="BD7F9856"/>
    <w:rsid w:val="BF7B11C2"/>
    <w:rsid w:val="DDF678C0"/>
    <w:rsid w:val="E3BE2F09"/>
    <w:rsid w:val="E6E70769"/>
    <w:rsid w:val="FBF726DA"/>
    <w:rsid w:val="FDBFEA8D"/>
    <w:rsid w:val="FE8A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</w:style>
  <w:style w:type="paragraph" w:styleId="3">
    <w:name w:val="Balloon Text"/>
    <w:basedOn w:val="1"/>
    <w:link w:val="25"/>
    <w:qFormat/>
    <w:uiPriority w:val="0"/>
    <w:rPr>
      <w:sz w:val="18"/>
      <w:szCs w:val="18"/>
    </w:rPr>
  </w:style>
  <w:style w:type="paragraph" w:styleId="4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</w:rPr>
  </w:style>
  <w:style w:type="character" w:styleId="12">
    <w:name w:val="FollowedHyperlink"/>
    <w:qFormat/>
    <w:uiPriority w:val="0"/>
    <w:rPr>
      <w:color w:val="3665C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qFormat/>
    <w:uiPriority w:val="0"/>
    <w:rPr>
      <w:color w:val="3665C3"/>
      <w:u w:val="none"/>
    </w:rPr>
  </w:style>
  <w:style w:type="character" w:styleId="17">
    <w:name w:val="HTML Code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nav"/>
    <w:basedOn w:val="10"/>
    <w:qFormat/>
    <w:uiPriority w:val="0"/>
  </w:style>
  <w:style w:type="character" w:customStyle="1" w:styleId="20">
    <w:name w:val="页眉 Char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1">
    <w:name w:val="页脚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2">
    <w:name w:val="日期 Char"/>
    <w:link w:val="2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3">
    <w:name w:val="HTML 预设格式 Char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24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批注框文本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573</Words>
  <Characters>881</Characters>
  <Lines>13</Lines>
  <Paragraphs>3</Paragraphs>
  <TotalTime>80</TotalTime>
  <ScaleCrop>false</ScaleCrop>
  <LinksUpToDate>false</LinksUpToDate>
  <CharactersWithSpaces>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2024-06-02T15:08:00Z</cp:lastPrinted>
  <dcterms:modified xsi:type="dcterms:W3CDTF">2024-06-02T15:32:53Z</dcterms:modified>
  <dc:title>公务员体检须知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2F9145610D014F6AB998DF0D1A40D777_12</vt:lpwstr>
  </property>
</Properties>
</file>