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13" w:rsidRDefault="007F1813">
      <w:pPr>
        <w:pStyle w:val="a6"/>
        <w:shd w:val="clear" w:color="auto" w:fill="FFFFFF"/>
        <w:spacing w:beforeAutospacing="0" w:afterAutospacing="0" w:line="560" w:lineRule="exact"/>
        <w:jc w:val="center"/>
        <w:rPr>
          <w:rFonts w:ascii="方正小标宋_GBK" w:eastAsia="方正小标宋_GBK" w:hAnsi="方正小标宋简体" w:cs="方正小标宋简体" w:hint="default"/>
          <w:kern w:val="2"/>
          <w:sz w:val="44"/>
          <w:szCs w:val="44"/>
          <w:shd w:val="clear" w:color="auto" w:fill="FFFFFF"/>
          <w:lang w:val="zh-CN"/>
        </w:rPr>
      </w:pPr>
    </w:p>
    <w:p w:rsidR="007F1813" w:rsidRDefault="007F1813">
      <w:pPr>
        <w:pStyle w:val="a6"/>
        <w:shd w:val="clear" w:color="auto" w:fill="FFFFFF"/>
        <w:spacing w:beforeAutospacing="0" w:afterAutospacing="0" w:line="560" w:lineRule="exact"/>
        <w:jc w:val="both"/>
        <w:rPr>
          <w:rFonts w:ascii="方正小标宋_GBK" w:eastAsia="方正小标宋_GBK" w:hAnsi="方正小标宋简体" w:cs="方正小标宋简体" w:hint="default"/>
          <w:kern w:val="2"/>
          <w:sz w:val="44"/>
          <w:szCs w:val="44"/>
          <w:shd w:val="clear" w:color="auto" w:fill="FFFFFF"/>
          <w:lang w:val="zh-CN"/>
        </w:rPr>
      </w:pPr>
    </w:p>
    <w:p w:rsidR="007F1813" w:rsidRDefault="008E09E2">
      <w:pPr>
        <w:pStyle w:val="a6"/>
        <w:shd w:val="clear" w:color="auto" w:fill="FFFFFF"/>
        <w:spacing w:beforeAutospacing="0" w:afterAutospacing="0" w:line="560" w:lineRule="exact"/>
        <w:jc w:val="both"/>
        <w:rPr>
          <w:rFonts w:ascii="方正小标宋_GBK" w:eastAsia="方正小标宋_GBK" w:hAnsi="方正小标宋简体" w:cs="方正小标宋简体" w:hint="default"/>
          <w:kern w:val="2"/>
          <w:sz w:val="44"/>
          <w:szCs w:val="44"/>
          <w:shd w:val="clear" w:color="auto" w:fill="FFFFFF"/>
          <w:lang w:val="zh-CN"/>
        </w:rPr>
      </w:pPr>
      <w:r>
        <w:rPr>
          <w:rFonts w:ascii="仿宋" w:eastAsia="仿宋" w:hAnsi="仿宋"/>
          <w:noProof/>
          <w:sz w:val="32"/>
          <w:szCs w:val="32"/>
        </w:rPr>
        <mc:AlternateContent>
          <mc:Choice Requires="wpg">
            <w:drawing>
              <wp:anchor distT="0" distB="0" distL="114300" distR="114300" simplePos="0" relativeHeight="251660288" behindDoc="0" locked="1" layoutInCell="1" allowOverlap="1">
                <wp:simplePos x="0" y="0"/>
                <wp:positionH relativeFrom="page">
                  <wp:posOffset>753745</wp:posOffset>
                </wp:positionH>
                <wp:positionV relativeFrom="page">
                  <wp:posOffset>909320</wp:posOffset>
                </wp:positionV>
                <wp:extent cx="6120130" cy="8985885"/>
                <wp:effectExtent l="0" t="0" r="13970" b="43815"/>
                <wp:wrapNone/>
                <wp:docPr id="11" name="组合 11"/>
                <wp:cNvGraphicFramePr/>
                <a:graphic xmlns:a="http://schemas.openxmlformats.org/drawingml/2006/main">
                  <a:graphicData uri="http://schemas.microsoft.com/office/word/2010/wordprocessingGroup">
                    <wpg:wgp>
                      <wpg:cNvGrpSpPr/>
                      <wpg:grpSpPr>
                        <a:xfrm>
                          <a:off x="0" y="0"/>
                          <a:ext cx="6120130" cy="8985885"/>
                          <a:chOff x="0" y="0"/>
                          <a:chExt cx="9637" cy="14153"/>
                        </a:xfrm>
                      </wpg:grpSpPr>
                      <wpg:grpSp>
                        <wpg:cNvPr id="12" name="Group 3"/>
                        <wpg:cNvGrpSpPr/>
                        <wpg:grpSpPr>
                          <a:xfrm>
                            <a:off x="0" y="0"/>
                            <a:ext cx="9637" cy="1221"/>
                            <a:chOff x="0" y="0"/>
                            <a:chExt cx="9637" cy="1221"/>
                          </a:xfrm>
                        </wpg:grpSpPr>
                        <wps:wsp>
                          <wps:cNvPr id="3" name="AutoShape 16" descr="17997cf51a614037bc662c6762979d09# #矩形标注 1029"/>
                          <wps:cNvSpPr>
                            <a:spLocks noChangeArrowheads="1"/>
                          </wps:cNvSpPr>
                          <wps:spPr bwMode="auto">
                            <a:xfrm>
                              <a:off x="0" y="0"/>
                              <a:ext cx="9637" cy="1109"/>
                            </a:xfrm>
                            <a:prstGeom prst="wedgeRectCallout">
                              <a:avLst>
                                <a:gd name="adj1" fmla="val -35449"/>
                                <a:gd name="adj2" fmla="val 51574"/>
                              </a:avLst>
                            </a:prstGeom>
                            <a:noFill/>
                            <a:ln>
                              <a:noFill/>
                            </a:ln>
                          </wps:spPr>
                          <wps:txbx>
                            <w:txbxContent>
                              <w:p w:rsidR="007F1813" w:rsidRDefault="008E09E2">
                                <w:pPr>
                                  <w:adjustRightInd w:val="0"/>
                                  <w:snapToGrid w:val="0"/>
                                  <w:ind w:leftChars="150" w:left="315" w:rightChars="150" w:right="315"/>
                                  <w:jc w:val="distribute"/>
                                  <w:rPr>
                                    <w:sz w:val="70"/>
                                    <w:szCs w:val="70"/>
                                  </w:rPr>
                                </w:pPr>
                                <w:r>
                                  <w:rPr>
                                    <w:rFonts w:eastAsia="方正小标宋简体" w:hint="eastAsia"/>
                                    <w:bCs/>
                                    <w:color w:val="FF0000"/>
                                    <w:sz w:val="70"/>
                                    <w:szCs w:val="70"/>
                                  </w:rPr>
                                  <w:t>开平市卫生健康局</w:t>
                                </w:r>
                              </w:p>
                            </w:txbxContent>
                          </wps:txbx>
                          <wps:bodyPr rot="0" vert="horz" wrap="square" lIns="91440" tIns="45720" rIns="91440" bIns="45720" anchor="t" anchorCtr="0" upright="1">
                            <a:noAutofit/>
                          </wps:bodyPr>
                        </wps:wsp>
                        <wps:wsp>
                          <wps:cNvPr id="4" name="Line 17" descr="85ac787493f14be5b5a6d2dc47ddcb34# #直线 1027"/>
                          <wps:cNvCnPr>
                            <a:cxnSpLocks noChangeShapeType="1"/>
                          </wps:cNvCnPr>
                          <wps:spPr bwMode="auto">
                            <a:xfrm>
                              <a:off x="0" y="1220"/>
                              <a:ext cx="9637" cy="1"/>
                            </a:xfrm>
                            <a:prstGeom prst="line">
                              <a:avLst/>
                            </a:prstGeom>
                            <a:noFill/>
                            <a:ln w="57150" cmpd="thickThin">
                              <a:solidFill>
                                <a:srgbClr val="FF0000"/>
                              </a:solidFill>
                              <a:round/>
                            </a:ln>
                          </wps:spPr>
                          <wps:bodyPr/>
                        </wps:wsp>
                      </wpg:grpSp>
                      <wps:wsp>
                        <wps:cNvPr id="13" name="Line 18" descr="6bb568c3cd2b45aba7644da6a5cce72b# #直线 1028"/>
                        <wps:cNvCnPr>
                          <a:cxnSpLocks noChangeShapeType="1"/>
                        </wps:cNvCnPr>
                        <wps:spPr bwMode="auto">
                          <a:xfrm>
                            <a:off x="0" y="14152"/>
                            <a:ext cx="9637" cy="1"/>
                          </a:xfrm>
                          <a:prstGeom prst="line">
                            <a:avLst/>
                          </a:prstGeom>
                          <a:noFill/>
                          <a:ln w="57150" cmpd="thinThick">
                            <a:solidFill>
                              <a:srgbClr val="FF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59.35pt;margin-top:71.6pt;height:707.55pt;width:481.9pt;mso-position-horizontal-relative:page;mso-position-vertical-relative:page;z-index:251660288;mso-width-relative:page;mso-height-relative:page;" coordsize="9637,14153" o:gfxdata="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AjJekj2wAA&#10;AA0BAAAPAAAAAAAAAAEAIAAAACIAAABkcnMvZG93bnJldi54bWxQSwECFAAUAAAACACHTuJA+Xvv&#10;HOMDAAARCwAADgAAAAAAAAABACAAAAAqAQAAZHJzL2Uyb0RvYy54bWxQSwUGAAAAAAYABgBZAQAA&#10;fwcAAAAA&#10;">
                <o:lock v:ext="edit" aspectratio="f"/>
                <v:group id="Group 3" o:spid="_x0000_s1026" o:spt="203" style="position:absolute;left:0;top:0;height:1221;width:9637;" coordsize="9637,122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AutoShape 16" o:spid="_x0000_s1026" o:spt="61" alt="17997cf51a614037bc662c6762979d09# #矩形标注 1029" type="#_x0000_t61" style="position:absolute;left:0;top:0;height:1109;width:9637;" filled="f" stroked="f" coordsize="21600,21600" o:gfxdata="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dA/OugAAANoA&#10;AAAPAAAAAAAAAAEAIAAAACIAAABkcnMvZG93bnJldi54bWxQSwECFAAUAAAACACHTuJAMy8FnjsA&#10;AAA5AAAAEAAAAAAAAAABACAAAAAJAQAAZHJzL3NoYXBleG1sLnhtbFBLBQYAAAAABgAGAFsBAACz&#10;AwAAAAA=&#10;" adj="3143,21940">
                    <v:fill on="f" focussize="0,0"/>
                    <v:stroke on="f"/>
                    <v:imagedata o:title=""/>
                    <o:lock v:ext="edit" aspectratio="f"/>
                    <v:textbox>
                      <w:txbxContent>
                        <w:p>
                          <w:pPr>
                            <w:adjustRightInd w:val="0"/>
                            <w:snapToGrid w:val="0"/>
                            <w:ind w:left="315" w:leftChars="150" w:right="315" w:rightChars="150"/>
                            <w:jc w:val="distribute"/>
                            <w:rPr>
                              <w:sz w:val="70"/>
                              <w:szCs w:val="70"/>
                            </w:rPr>
                          </w:pPr>
                          <w:r>
                            <w:rPr>
                              <w:rFonts w:hint="eastAsia" w:eastAsia="方正小标宋简体"/>
                              <w:bCs/>
                              <w:color w:val="FF0000"/>
                              <w:sz w:val="70"/>
                              <w:szCs w:val="70"/>
                            </w:rPr>
                            <w:t>开平市卫生健康局</w:t>
                          </w:r>
                        </w:p>
                      </w:txbxContent>
                    </v:textbox>
                  </v:shape>
                  <v:line id="Line 17" o:spid="_x0000_s1026" o:spt="20" alt="85ac787493f14be5b5a6d2dc47ddcb34# #直线 1027" style="position:absolute;left:0;top:1220;height:1;width:9637;" filled="f" stroked="t" coordsize="21600,21600" o:gfxdata="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v5zb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group>
                <v:line id="Line 18" o:spid="_x0000_s1026" o:spt="20" alt="6bb568c3cd2b45aba7644da6a5cce72b# #直线 1028" style="position:absolute;left:0;top:14152;height:1;width:9637;" filled="f" stroked="t" coordsize="21600,21600" o:gfxdata="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rkz+ugAAANsA&#10;AAAPAAAAAAAAAAEAIAAAACIAAABkcnMvZG93bnJldi54bWxQSwECFAAUAAAACACHTuJAMy8FnjsA&#10;AAA5AAAAEAAAAAAAAAABACAAAAAJAQAAZHJzL3NoYXBleG1sLnhtbFBLBQYAAAAABgAGAFsBAACz&#10;AwAAAAA=&#10;">
                  <v:fill on="f" focussize="0,0"/>
                  <v:stroke weight="4.5pt" color="#FF0000" linestyle="thinThick" joinstyle="round"/>
                  <v:imagedata o:title=""/>
                  <o:lock v:ext="edit" aspectratio="f"/>
                </v:line>
                <w10:anchorlock/>
              </v:group>
            </w:pict>
          </mc:Fallback>
        </mc:AlternateContent>
      </w:r>
    </w:p>
    <w:p w:rsidR="007F1813" w:rsidRPr="00077ED6" w:rsidRDefault="008E09E2">
      <w:pPr>
        <w:pStyle w:val="a6"/>
        <w:shd w:val="clear" w:color="auto" w:fill="FFFFFF"/>
        <w:spacing w:beforeAutospacing="0" w:afterAutospacing="0" w:line="700" w:lineRule="exact"/>
        <w:jc w:val="center"/>
        <w:rPr>
          <w:rFonts w:ascii="方正小标宋简体" w:eastAsia="方正小标宋简体" w:hAnsi="方正小标宋简体" w:cs="方正小标宋简体"/>
          <w:kern w:val="2"/>
          <w:sz w:val="44"/>
          <w:szCs w:val="44"/>
          <w:shd w:val="clear" w:color="auto" w:fill="FFFFFF"/>
        </w:rPr>
      </w:pPr>
      <w:bookmarkStart w:id="0" w:name="_GoBack"/>
      <w:r w:rsidRPr="00077ED6">
        <w:rPr>
          <w:rFonts w:ascii="方正小标宋简体" w:eastAsia="方正小标宋简体" w:hAnsi="方正小标宋简体" w:cs="方正小标宋简体"/>
          <w:kern w:val="2"/>
          <w:sz w:val="44"/>
          <w:szCs w:val="44"/>
          <w:shd w:val="clear" w:color="auto" w:fill="FFFFFF"/>
        </w:rPr>
        <w:t>2024</w:t>
      </w:r>
      <w:r w:rsidRPr="00077ED6">
        <w:rPr>
          <w:rFonts w:ascii="方正小标宋简体" w:eastAsia="方正小标宋简体" w:hAnsi="方正小标宋简体" w:cs="方正小标宋简体"/>
          <w:kern w:val="2"/>
          <w:sz w:val="44"/>
          <w:szCs w:val="44"/>
          <w:shd w:val="clear" w:color="auto" w:fill="FFFFFF"/>
        </w:rPr>
        <w:t>年上半年开平市医疗卫生事业单位</w:t>
      </w:r>
    </w:p>
    <w:p w:rsidR="007F1813" w:rsidRPr="00077ED6" w:rsidRDefault="008E09E2">
      <w:pPr>
        <w:pStyle w:val="a6"/>
        <w:shd w:val="clear" w:color="auto" w:fill="FFFFFF"/>
        <w:spacing w:beforeAutospacing="0" w:afterAutospacing="0" w:line="700" w:lineRule="exact"/>
        <w:jc w:val="center"/>
        <w:rPr>
          <w:rFonts w:ascii="方正小标宋简体" w:eastAsia="方正小标宋简体" w:hAnsi="方正小标宋简体" w:cs="方正小标宋简体"/>
          <w:kern w:val="2"/>
          <w:sz w:val="44"/>
          <w:szCs w:val="44"/>
          <w:shd w:val="clear" w:color="auto" w:fill="FFFFFF"/>
        </w:rPr>
      </w:pPr>
      <w:r w:rsidRPr="00077ED6">
        <w:rPr>
          <w:rFonts w:ascii="方正小标宋简体" w:eastAsia="方正小标宋简体" w:hAnsi="方正小标宋简体" w:cs="方正小标宋简体"/>
          <w:kern w:val="2"/>
          <w:sz w:val="44"/>
          <w:szCs w:val="44"/>
          <w:shd w:val="clear" w:color="auto" w:fill="FFFFFF"/>
        </w:rPr>
        <w:t>进校园公开招聘面试</w:t>
      </w:r>
      <w:r w:rsidRPr="00077ED6">
        <w:rPr>
          <w:rFonts w:ascii="方正小标宋简体" w:eastAsia="方正小标宋简体" w:hAnsi="方正小标宋简体" w:cs="方正小标宋简体"/>
          <w:kern w:val="2"/>
          <w:sz w:val="44"/>
          <w:szCs w:val="44"/>
          <w:shd w:val="clear" w:color="auto" w:fill="FFFFFF"/>
        </w:rPr>
        <w:t>公告</w:t>
      </w:r>
    </w:p>
    <w:bookmarkEnd w:id="0"/>
    <w:p w:rsidR="007F1813" w:rsidRDefault="007F1813">
      <w:pPr>
        <w:pStyle w:val="a6"/>
        <w:shd w:val="clear" w:color="auto" w:fill="FFFFFF"/>
        <w:spacing w:beforeAutospacing="0" w:afterAutospacing="0" w:line="560" w:lineRule="exact"/>
        <w:rPr>
          <w:rFonts w:ascii="仿宋_GB2312" w:eastAsia="仿宋_GB2312" w:hint="default"/>
          <w:kern w:val="2"/>
          <w:sz w:val="32"/>
          <w:szCs w:val="32"/>
          <w:shd w:val="clear" w:color="auto" w:fill="FFFFFF"/>
        </w:rPr>
      </w:pPr>
    </w:p>
    <w:p w:rsidR="007F1813" w:rsidRDefault="008E09E2">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根据《广东省事业单位公开招聘人员办法》（广东省人民政府令第</w:t>
      </w:r>
      <w:r>
        <w:rPr>
          <w:rFonts w:ascii="仿宋" w:eastAsia="仿宋" w:hAnsi="仿宋" w:cs="仿宋" w:hint="eastAsia"/>
          <w:sz w:val="32"/>
          <w:szCs w:val="32"/>
          <w:lang w:bidi="ar"/>
        </w:rPr>
        <w:t>301</w:t>
      </w:r>
      <w:r>
        <w:rPr>
          <w:rFonts w:ascii="仿宋" w:eastAsia="仿宋" w:hAnsi="仿宋" w:cs="仿宋" w:hint="eastAsia"/>
          <w:sz w:val="32"/>
          <w:szCs w:val="32"/>
          <w:lang w:bidi="ar"/>
        </w:rPr>
        <w:t>号）和《</w:t>
      </w:r>
      <w:r>
        <w:rPr>
          <w:rFonts w:ascii="仿宋" w:eastAsia="仿宋" w:hAnsi="仿宋" w:cs="仿宋" w:hint="eastAsia"/>
          <w:sz w:val="32"/>
          <w:szCs w:val="32"/>
          <w:lang w:bidi="ar"/>
        </w:rPr>
        <w:t>2024</w:t>
      </w:r>
      <w:r>
        <w:rPr>
          <w:rFonts w:ascii="仿宋" w:eastAsia="仿宋" w:hAnsi="仿宋" w:cs="仿宋" w:hint="eastAsia"/>
          <w:sz w:val="32"/>
          <w:szCs w:val="32"/>
          <w:lang w:bidi="ar"/>
        </w:rPr>
        <w:t>年上半年开平市医疗卫生事业单位进校园公开招聘公告》规定，现就</w:t>
      </w:r>
      <w:r>
        <w:rPr>
          <w:rFonts w:ascii="仿宋" w:eastAsia="仿宋" w:hAnsi="仿宋" w:cs="仿宋" w:hint="eastAsia"/>
          <w:sz w:val="32"/>
          <w:szCs w:val="32"/>
          <w:lang w:bidi="ar"/>
        </w:rPr>
        <w:t>2024</w:t>
      </w:r>
      <w:r>
        <w:rPr>
          <w:rFonts w:ascii="仿宋" w:eastAsia="仿宋" w:hAnsi="仿宋" w:cs="仿宋" w:hint="eastAsia"/>
          <w:sz w:val="32"/>
          <w:szCs w:val="32"/>
          <w:lang w:bidi="ar"/>
        </w:rPr>
        <w:t>年上半年开平市医疗卫生事业单位进校园公开招聘的面试有关事项公告如下：</w:t>
      </w:r>
    </w:p>
    <w:p w:rsidR="007F1813" w:rsidRDefault="008E09E2">
      <w:pPr>
        <w:autoSpaceDE w:val="0"/>
        <w:autoSpaceDN w:val="0"/>
        <w:adjustRightIn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一、面试时间、集中时间及面试地点</w:t>
      </w:r>
    </w:p>
    <w:p w:rsidR="007F1813" w:rsidRDefault="008E09E2">
      <w:pPr>
        <w:autoSpaceDE w:val="0"/>
        <w:autoSpaceDN w:val="0"/>
        <w:adjustRightIn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lang w:bidi="ar"/>
        </w:rPr>
        <w:t>（一）面试时间</w:t>
      </w:r>
    </w:p>
    <w:p w:rsidR="007F1813" w:rsidRDefault="008E09E2">
      <w:pPr>
        <w:autoSpaceDE w:val="0"/>
        <w:autoSpaceDN w:val="0"/>
        <w:adjustRightInd w:val="0"/>
        <w:spacing w:line="560" w:lineRule="exact"/>
        <w:ind w:firstLineChars="200" w:firstLine="643"/>
        <w:rPr>
          <w:rFonts w:ascii="仿宋" w:eastAsia="仿宋" w:hAnsi="仿宋" w:cs="仿宋"/>
          <w:color w:val="000000" w:themeColor="text1"/>
          <w:sz w:val="32"/>
          <w:szCs w:val="32"/>
        </w:rPr>
      </w:pPr>
      <w:r>
        <w:rPr>
          <w:rFonts w:ascii="仿宋" w:eastAsia="仿宋" w:hAnsi="仿宋" w:cs="仿宋" w:hint="eastAsia"/>
          <w:b/>
          <w:sz w:val="32"/>
          <w:szCs w:val="32"/>
          <w:lang w:bidi="ar"/>
        </w:rPr>
        <w:t>202</w:t>
      </w:r>
      <w:r>
        <w:rPr>
          <w:rFonts w:ascii="仿宋" w:eastAsia="仿宋" w:hAnsi="仿宋" w:cs="仿宋" w:hint="eastAsia"/>
          <w:b/>
          <w:sz w:val="32"/>
          <w:szCs w:val="32"/>
          <w:lang w:bidi="ar"/>
        </w:rPr>
        <w:t>4</w:t>
      </w:r>
      <w:r>
        <w:rPr>
          <w:rFonts w:ascii="仿宋" w:eastAsia="仿宋" w:hAnsi="仿宋" w:cs="仿宋" w:hint="eastAsia"/>
          <w:b/>
          <w:sz w:val="32"/>
          <w:szCs w:val="32"/>
          <w:lang w:bidi="ar"/>
        </w:rPr>
        <w:t>年</w:t>
      </w:r>
      <w:r>
        <w:rPr>
          <w:rFonts w:ascii="仿宋" w:eastAsia="仿宋" w:hAnsi="仿宋" w:cs="仿宋" w:hint="eastAsia"/>
          <w:b/>
          <w:sz w:val="32"/>
          <w:szCs w:val="32"/>
          <w:lang w:bidi="ar"/>
        </w:rPr>
        <w:t>6</w:t>
      </w:r>
      <w:r>
        <w:rPr>
          <w:rFonts w:ascii="仿宋" w:eastAsia="仿宋" w:hAnsi="仿宋" w:cs="仿宋" w:hint="eastAsia"/>
          <w:b/>
          <w:sz w:val="32"/>
          <w:szCs w:val="32"/>
          <w:lang w:bidi="ar"/>
        </w:rPr>
        <w:t>月</w:t>
      </w:r>
      <w:r>
        <w:rPr>
          <w:rFonts w:ascii="仿宋" w:eastAsia="仿宋" w:hAnsi="仿宋" w:cs="仿宋" w:hint="eastAsia"/>
          <w:b/>
          <w:sz w:val="32"/>
          <w:szCs w:val="32"/>
          <w:lang w:bidi="ar"/>
        </w:rPr>
        <w:t>7</w:t>
      </w:r>
      <w:r>
        <w:rPr>
          <w:rFonts w:ascii="仿宋" w:eastAsia="仿宋" w:hAnsi="仿宋" w:cs="仿宋" w:hint="eastAsia"/>
          <w:b/>
          <w:sz w:val="32"/>
          <w:szCs w:val="32"/>
          <w:lang w:bidi="ar"/>
        </w:rPr>
        <w:t>日（星期</w:t>
      </w:r>
      <w:r>
        <w:rPr>
          <w:rFonts w:ascii="仿宋" w:eastAsia="仿宋" w:hAnsi="仿宋" w:cs="仿宋" w:hint="eastAsia"/>
          <w:b/>
          <w:sz w:val="32"/>
          <w:szCs w:val="32"/>
          <w:lang w:bidi="ar"/>
        </w:rPr>
        <w:t>五</w:t>
      </w:r>
      <w:r>
        <w:rPr>
          <w:rFonts w:ascii="仿宋" w:eastAsia="仿宋" w:hAnsi="仿宋" w:cs="仿宋" w:hint="eastAsia"/>
          <w:b/>
          <w:sz w:val="32"/>
          <w:szCs w:val="32"/>
          <w:lang w:bidi="ar"/>
        </w:rPr>
        <w:t>），</w:t>
      </w:r>
      <w:r>
        <w:rPr>
          <w:rFonts w:ascii="仿宋" w:eastAsia="仿宋" w:hAnsi="仿宋" w:cs="仿宋" w:hint="eastAsia"/>
          <w:b/>
          <w:sz w:val="32"/>
          <w:szCs w:val="32"/>
          <w:lang w:bidi="ar"/>
        </w:rPr>
        <w:t>上午</w:t>
      </w:r>
      <w:r>
        <w:rPr>
          <w:rFonts w:ascii="仿宋" w:eastAsia="仿宋" w:hAnsi="仿宋" w:cs="仿宋" w:hint="eastAsia"/>
          <w:b/>
          <w:sz w:val="32"/>
          <w:szCs w:val="32"/>
          <w:lang w:bidi="ar"/>
        </w:rPr>
        <w:t>8</w:t>
      </w:r>
      <w:r>
        <w:rPr>
          <w:rFonts w:ascii="仿宋" w:eastAsia="仿宋" w:hAnsi="仿宋" w:cs="仿宋" w:hint="eastAsia"/>
          <w:b/>
          <w:sz w:val="32"/>
          <w:szCs w:val="32"/>
          <w:lang w:bidi="ar"/>
        </w:rPr>
        <w:t>:30</w:t>
      </w:r>
      <w:r>
        <w:rPr>
          <w:rFonts w:ascii="仿宋" w:eastAsia="仿宋" w:hAnsi="仿宋" w:cs="仿宋" w:hint="eastAsia"/>
          <w:sz w:val="32"/>
          <w:szCs w:val="32"/>
          <w:lang w:bidi="ar"/>
        </w:rPr>
        <w:t>开始，</w:t>
      </w:r>
      <w:r>
        <w:rPr>
          <w:rFonts w:ascii="仿宋" w:eastAsia="仿宋" w:hAnsi="仿宋" w:cs="仿宋" w:hint="eastAsia"/>
          <w:color w:val="000000" w:themeColor="text1"/>
          <w:sz w:val="32"/>
          <w:szCs w:val="32"/>
          <w:lang w:bidi="ar"/>
        </w:rPr>
        <w:t>具体</w:t>
      </w:r>
      <w:r>
        <w:rPr>
          <w:rFonts w:ascii="仿宋" w:eastAsia="仿宋" w:hAnsi="仿宋" w:cs="仿宋" w:hint="eastAsia"/>
          <w:color w:val="000000" w:themeColor="text1"/>
          <w:sz w:val="32"/>
          <w:szCs w:val="32"/>
          <w:lang w:bidi="ar"/>
        </w:rPr>
        <w:t>岗位</w:t>
      </w:r>
      <w:r>
        <w:rPr>
          <w:rFonts w:ascii="仿宋" w:eastAsia="仿宋" w:hAnsi="仿宋" w:cs="仿宋" w:hint="eastAsia"/>
          <w:color w:val="000000" w:themeColor="text1"/>
          <w:sz w:val="32"/>
          <w:szCs w:val="32"/>
          <w:lang w:bidi="ar"/>
        </w:rPr>
        <w:t>面试时间详见</w:t>
      </w:r>
      <w:r>
        <w:rPr>
          <w:rFonts w:ascii="仿宋" w:eastAsia="仿宋" w:hAnsi="仿宋" w:cs="仿宋" w:hint="eastAsia"/>
          <w:b/>
          <w:color w:val="000000" w:themeColor="text1"/>
          <w:sz w:val="32"/>
          <w:szCs w:val="32"/>
          <w:lang w:bidi="ar"/>
        </w:rPr>
        <w:t>附件</w:t>
      </w:r>
      <w:r>
        <w:rPr>
          <w:rFonts w:ascii="仿宋" w:eastAsia="仿宋" w:hAnsi="仿宋" w:cs="仿宋" w:hint="eastAsia"/>
          <w:b/>
          <w:color w:val="000000" w:themeColor="text1"/>
          <w:sz w:val="32"/>
          <w:szCs w:val="32"/>
          <w:lang w:bidi="ar"/>
        </w:rPr>
        <w:t>1</w:t>
      </w:r>
      <w:r>
        <w:rPr>
          <w:rFonts w:ascii="仿宋" w:eastAsia="仿宋" w:hAnsi="仿宋" w:cs="仿宋" w:hint="eastAsia"/>
          <w:color w:val="000000" w:themeColor="text1"/>
          <w:sz w:val="32"/>
          <w:szCs w:val="32"/>
          <w:lang w:bidi="ar"/>
        </w:rPr>
        <w:t>。</w:t>
      </w:r>
    </w:p>
    <w:p w:rsidR="007F1813" w:rsidRDefault="008E09E2">
      <w:pPr>
        <w:autoSpaceDE w:val="0"/>
        <w:autoSpaceDN w:val="0"/>
        <w:adjustRightIn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lang w:bidi="ar"/>
        </w:rPr>
        <w:t>（二）考生面试集中时间</w:t>
      </w:r>
    </w:p>
    <w:p w:rsidR="007F1813" w:rsidRDefault="008E09E2">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入围面试的</w:t>
      </w:r>
      <w:r>
        <w:rPr>
          <w:rFonts w:ascii="仿宋" w:eastAsia="仿宋" w:hAnsi="仿宋" w:cs="仿宋" w:hint="eastAsia"/>
          <w:sz w:val="32"/>
          <w:szCs w:val="32"/>
          <w:lang w:bidi="ar"/>
        </w:rPr>
        <w:t>考生须在</w:t>
      </w:r>
      <w:r>
        <w:rPr>
          <w:rFonts w:ascii="仿宋" w:eastAsia="仿宋" w:hAnsi="仿宋" w:cs="仿宋" w:hint="eastAsia"/>
          <w:b/>
          <w:sz w:val="32"/>
          <w:szCs w:val="32"/>
          <w:lang w:bidi="ar"/>
        </w:rPr>
        <w:t>面试当天</w:t>
      </w:r>
      <w:r>
        <w:rPr>
          <w:rFonts w:ascii="仿宋" w:eastAsia="仿宋" w:hAnsi="仿宋" w:cs="仿宋" w:hint="eastAsia"/>
          <w:b/>
          <w:sz w:val="32"/>
          <w:szCs w:val="32"/>
          <w:lang w:bidi="ar"/>
        </w:rPr>
        <w:t>上午</w:t>
      </w:r>
      <w:r>
        <w:rPr>
          <w:rFonts w:ascii="仿宋" w:eastAsia="仿宋" w:hAnsi="仿宋" w:cs="仿宋" w:hint="eastAsia"/>
          <w:b/>
          <w:sz w:val="32"/>
          <w:szCs w:val="32"/>
          <w:lang w:bidi="ar"/>
        </w:rPr>
        <w:t>7</w:t>
      </w:r>
      <w:r>
        <w:rPr>
          <w:rFonts w:ascii="仿宋" w:eastAsia="仿宋" w:hAnsi="仿宋" w:cs="仿宋" w:hint="eastAsia"/>
          <w:b/>
          <w:sz w:val="32"/>
          <w:szCs w:val="32"/>
          <w:lang w:bidi="ar"/>
        </w:rPr>
        <w:t>:45</w:t>
      </w:r>
      <w:r>
        <w:rPr>
          <w:rFonts w:ascii="仿宋" w:eastAsia="仿宋" w:hAnsi="仿宋" w:cs="仿宋" w:hint="eastAsia"/>
          <w:b/>
          <w:sz w:val="32"/>
          <w:szCs w:val="32"/>
          <w:lang w:bidi="ar"/>
        </w:rPr>
        <w:t>前</w:t>
      </w:r>
      <w:r>
        <w:rPr>
          <w:rFonts w:ascii="仿宋" w:eastAsia="仿宋" w:hAnsi="仿宋" w:cs="仿宋" w:hint="eastAsia"/>
          <w:sz w:val="32"/>
          <w:szCs w:val="32"/>
          <w:lang w:bidi="ar"/>
        </w:rPr>
        <w:t>到指定</w:t>
      </w:r>
      <w:proofErr w:type="gramStart"/>
      <w:r>
        <w:rPr>
          <w:rFonts w:ascii="仿宋" w:eastAsia="仿宋" w:hAnsi="仿宋" w:cs="仿宋" w:hint="eastAsia"/>
          <w:sz w:val="32"/>
          <w:szCs w:val="32"/>
          <w:lang w:bidi="ar"/>
        </w:rPr>
        <w:t>的</w:t>
      </w:r>
      <w:r>
        <w:rPr>
          <w:rFonts w:ascii="仿宋" w:eastAsia="仿宋" w:hAnsi="仿宋" w:cs="仿宋" w:hint="eastAsia"/>
          <w:b/>
          <w:sz w:val="32"/>
          <w:szCs w:val="32"/>
          <w:lang w:bidi="ar"/>
        </w:rPr>
        <w:t>候考室</w:t>
      </w:r>
      <w:proofErr w:type="gramEnd"/>
      <w:r>
        <w:rPr>
          <w:rFonts w:ascii="仿宋" w:eastAsia="仿宋" w:hAnsi="仿宋" w:cs="仿宋" w:hint="eastAsia"/>
          <w:b/>
          <w:sz w:val="32"/>
          <w:szCs w:val="32"/>
          <w:lang w:bidi="ar"/>
        </w:rPr>
        <w:t>（广东省粤菜师傅技能培训基地</w:t>
      </w:r>
      <w:r>
        <w:rPr>
          <w:rFonts w:ascii="仿宋" w:eastAsia="仿宋" w:hAnsi="仿宋" w:cs="仿宋" w:hint="eastAsia"/>
          <w:b/>
          <w:sz w:val="32"/>
          <w:szCs w:val="32"/>
          <w:lang w:bidi="ar"/>
        </w:rPr>
        <w:t>501</w:t>
      </w:r>
      <w:r>
        <w:rPr>
          <w:rFonts w:ascii="仿宋" w:eastAsia="仿宋" w:hAnsi="仿宋" w:cs="仿宋" w:hint="eastAsia"/>
          <w:b/>
          <w:sz w:val="32"/>
          <w:szCs w:val="32"/>
          <w:lang w:bidi="ar"/>
        </w:rPr>
        <w:t>室）</w:t>
      </w:r>
      <w:r>
        <w:rPr>
          <w:rFonts w:ascii="仿宋" w:eastAsia="仿宋" w:hAnsi="仿宋" w:cs="仿宋" w:hint="eastAsia"/>
          <w:sz w:val="32"/>
          <w:szCs w:val="32"/>
          <w:lang w:bidi="ar"/>
        </w:rPr>
        <w:t>集中，不按时</w:t>
      </w:r>
      <w:proofErr w:type="gramStart"/>
      <w:r>
        <w:rPr>
          <w:rFonts w:ascii="仿宋" w:eastAsia="仿宋" w:hAnsi="仿宋" w:cs="仿宋" w:hint="eastAsia"/>
          <w:sz w:val="32"/>
          <w:szCs w:val="32"/>
          <w:lang w:bidi="ar"/>
        </w:rPr>
        <w:t>进入候考室</w:t>
      </w:r>
      <w:proofErr w:type="gramEnd"/>
      <w:r>
        <w:rPr>
          <w:rFonts w:ascii="仿宋" w:eastAsia="仿宋" w:hAnsi="仿宋" w:cs="仿宋" w:hint="eastAsia"/>
          <w:sz w:val="32"/>
          <w:szCs w:val="32"/>
          <w:lang w:bidi="ar"/>
        </w:rPr>
        <w:t>的考生，取消面试资格。</w:t>
      </w:r>
    </w:p>
    <w:p w:rsidR="007F1813" w:rsidRDefault="008E09E2">
      <w:pPr>
        <w:autoSpaceDE w:val="0"/>
        <w:autoSpaceDN w:val="0"/>
        <w:adjustRightIn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lang w:bidi="ar"/>
        </w:rPr>
        <w:t>（三）面试地点</w:t>
      </w:r>
    </w:p>
    <w:p w:rsidR="007F1813" w:rsidRDefault="008E09E2">
      <w:pPr>
        <w:autoSpaceDE w:val="0"/>
        <w:autoSpaceDN w:val="0"/>
        <w:adjustRightInd w:val="0"/>
        <w:spacing w:line="560" w:lineRule="exact"/>
        <w:ind w:firstLineChars="200" w:firstLine="640"/>
        <w:rPr>
          <w:rFonts w:ascii="仿宋" w:eastAsia="仿宋" w:hAnsi="仿宋" w:cs="仿宋"/>
          <w:sz w:val="32"/>
          <w:szCs w:val="32"/>
          <w:lang w:bidi="ar"/>
        </w:rPr>
      </w:pPr>
      <w:r>
        <w:rPr>
          <w:rFonts w:ascii="仿宋_GB2312" w:eastAsia="仿宋_GB2312" w:hAnsi="仿宋" w:cs="仿宋_GB2312" w:hint="eastAsia"/>
          <w:sz w:val="32"/>
          <w:szCs w:val="32"/>
          <w:lang w:bidi="ar"/>
        </w:rPr>
        <w:t>广东省粤菜师傅技能培训基地</w:t>
      </w:r>
      <w:r>
        <w:rPr>
          <w:rFonts w:ascii="仿宋_GB2312" w:eastAsia="仿宋_GB2312" w:hAnsi="仿宋" w:cs="仿宋_GB2312" w:hint="eastAsia"/>
          <w:color w:val="000000"/>
          <w:sz w:val="32"/>
          <w:szCs w:val="32"/>
        </w:rPr>
        <w:t>（地址</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shd w:val="clear" w:color="auto" w:fill="FFFFFF"/>
        </w:rPr>
        <w:t>开平市东郊东路与东兴大道交叉口北</w:t>
      </w:r>
      <w:r>
        <w:rPr>
          <w:rFonts w:ascii="仿宋_GB2312" w:eastAsia="仿宋_GB2312" w:hAnsi="仿宋" w:cs="仿宋_GB2312" w:hint="eastAsia"/>
          <w:color w:val="000000"/>
          <w:sz w:val="32"/>
          <w:szCs w:val="32"/>
          <w:shd w:val="clear" w:color="auto" w:fill="FFFFFF"/>
        </w:rPr>
        <w:t>20</w:t>
      </w:r>
      <w:r>
        <w:rPr>
          <w:rFonts w:ascii="仿宋_GB2312" w:eastAsia="仿宋_GB2312" w:hAnsi="仿宋" w:cs="仿宋_GB2312" w:hint="eastAsia"/>
          <w:color w:val="000000"/>
          <w:sz w:val="32"/>
          <w:szCs w:val="32"/>
          <w:shd w:val="clear" w:color="auto" w:fill="FFFFFF"/>
        </w:rPr>
        <w:t>米</w:t>
      </w:r>
      <w:r>
        <w:rPr>
          <w:rFonts w:ascii="仿宋_GB2312" w:eastAsia="仿宋_GB2312" w:hAnsi="仿宋" w:cs="仿宋_GB2312" w:hint="eastAsia"/>
          <w:color w:val="000000"/>
          <w:sz w:val="32"/>
          <w:szCs w:val="32"/>
        </w:rPr>
        <w:t>）</w:t>
      </w:r>
      <w:r>
        <w:rPr>
          <w:rFonts w:ascii="仿宋" w:eastAsia="仿宋" w:hAnsi="仿宋" w:cs="仿宋" w:hint="eastAsia"/>
          <w:sz w:val="32"/>
          <w:szCs w:val="32"/>
        </w:rPr>
        <w:t>，</w:t>
      </w:r>
      <w:r>
        <w:rPr>
          <w:rFonts w:ascii="仿宋_GB2312" w:eastAsia="仿宋_GB2312" w:hAnsi="仿宋" w:cs="仿宋_GB2312" w:hint="eastAsia"/>
          <w:sz w:val="32"/>
          <w:szCs w:val="32"/>
          <w:lang w:bidi="ar"/>
        </w:rPr>
        <w:t>面试地点交通图详见</w:t>
      </w:r>
      <w:r>
        <w:rPr>
          <w:rFonts w:ascii="仿宋_GB2312" w:eastAsia="仿宋_GB2312" w:hAnsi="仿宋" w:cs="仿宋_GB2312" w:hint="eastAsia"/>
          <w:b/>
          <w:sz w:val="32"/>
          <w:szCs w:val="32"/>
          <w:lang w:bidi="ar"/>
        </w:rPr>
        <w:t>附件</w:t>
      </w:r>
      <w:r>
        <w:rPr>
          <w:rFonts w:ascii="仿宋_GB2312" w:eastAsia="仿宋_GB2312" w:hAnsi="仿宋" w:cs="仿宋_GB2312" w:hint="eastAsia"/>
          <w:b/>
          <w:sz w:val="32"/>
          <w:szCs w:val="32"/>
          <w:lang w:bidi="ar"/>
        </w:rPr>
        <w:t>2</w:t>
      </w:r>
      <w:r>
        <w:rPr>
          <w:rFonts w:ascii="仿宋" w:eastAsia="仿宋" w:hAnsi="仿宋" w:cs="仿宋" w:hint="eastAsia"/>
          <w:sz w:val="32"/>
          <w:szCs w:val="32"/>
          <w:lang w:bidi="ar"/>
        </w:rPr>
        <w:t>。</w:t>
      </w:r>
    </w:p>
    <w:p w:rsidR="007F1813" w:rsidRDefault="008E09E2">
      <w:pPr>
        <w:autoSpaceDE w:val="0"/>
        <w:autoSpaceDN w:val="0"/>
        <w:adjustRightIn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二、面试对象、方式</w:t>
      </w:r>
    </w:p>
    <w:p w:rsidR="007F1813" w:rsidRDefault="008E09E2">
      <w:pPr>
        <w:autoSpaceDE w:val="0"/>
        <w:autoSpaceDN w:val="0"/>
        <w:adjustRightInd w:val="0"/>
        <w:spacing w:line="560" w:lineRule="exact"/>
        <w:ind w:firstLineChars="200" w:firstLine="643"/>
        <w:rPr>
          <w:rFonts w:ascii="仿宋" w:eastAsia="仿宋" w:hAnsi="仿宋" w:cs="仿宋"/>
          <w:b/>
          <w:sz w:val="32"/>
          <w:szCs w:val="32"/>
          <w:lang w:bidi="ar"/>
        </w:rPr>
      </w:pPr>
      <w:r>
        <w:rPr>
          <w:rFonts w:ascii="仿宋" w:eastAsia="仿宋" w:hAnsi="仿宋" w:cs="仿宋" w:hint="eastAsia"/>
          <w:b/>
          <w:sz w:val="32"/>
          <w:szCs w:val="32"/>
          <w:lang w:bidi="ar"/>
        </w:rPr>
        <w:lastRenderedPageBreak/>
        <w:t>（一）面试对象</w:t>
      </w:r>
    </w:p>
    <w:p w:rsidR="007F1813" w:rsidRDefault="008E09E2">
      <w:pPr>
        <w:autoSpaceDE w:val="0"/>
        <w:autoSpaceDN w:val="0"/>
        <w:adjustRightInd w:val="0"/>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lang w:bidi="ar"/>
        </w:rPr>
        <w:t>笔试成绩在合格分数线以上、在招聘公告规定面试比例范围内且通过面试资格审核的人员，不足比例的按实际入围人数确定。</w:t>
      </w:r>
    </w:p>
    <w:p w:rsidR="007F1813" w:rsidRDefault="008E09E2">
      <w:pPr>
        <w:autoSpaceDE w:val="0"/>
        <w:autoSpaceDN w:val="0"/>
        <w:adjustRightInd w:val="0"/>
        <w:spacing w:line="560" w:lineRule="exact"/>
        <w:ind w:firstLineChars="200" w:firstLine="643"/>
        <w:rPr>
          <w:rFonts w:ascii="仿宋" w:eastAsia="仿宋" w:hAnsi="仿宋" w:cs="仿宋"/>
          <w:b/>
          <w:sz w:val="32"/>
          <w:szCs w:val="32"/>
          <w:lang w:bidi="ar"/>
        </w:rPr>
      </w:pPr>
      <w:r>
        <w:rPr>
          <w:rFonts w:ascii="仿宋" w:eastAsia="仿宋" w:hAnsi="仿宋" w:cs="仿宋" w:hint="eastAsia"/>
          <w:b/>
          <w:sz w:val="32"/>
          <w:szCs w:val="32"/>
          <w:lang w:bidi="ar"/>
        </w:rPr>
        <w:t>（二）面试方式</w:t>
      </w:r>
    </w:p>
    <w:p w:rsidR="007F1813" w:rsidRDefault="008E09E2">
      <w:pPr>
        <w:autoSpaceDE w:val="0"/>
        <w:autoSpaceDN w:val="0"/>
        <w:adjustRightInd w:val="0"/>
        <w:spacing w:line="560" w:lineRule="exact"/>
        <w:ind w:firstLineChars="200" w:firstLine="640"/>
        <w:rPr>
          <w:rFonts w:ascii="仿宋_GB2312" w:eastAsia="仿宋_GB2312" w:hAnsi="宋体" w:cs="仿宋_GB2312"/>
          <w:sz w:val="32"/>
          <w:szCs w:val="32"/>
        </w:rPr>
      </w:pPr>
      <w:r>
        <w:rPr>
          <w:rFonts w:ascii="仿宋" w:eastAsia="仿宋" w:hAnsi="仿宋" w:cs="仿宋" w:hint="eastAsia"/>
          <w:sz w:val="32"/>
          <w:szCs w:val="32"/>
          <w:lang w:bidi="ar"/>
        </w:rPr>
        <w:t>本次面试岗位</w:t>
      </w:r>
      <w:r>
        <w:rPr>
          <w:rFonts w:ascii="仿宋" w:eastAsia="仿宋" w:hAnsi="仿宋" w:cs="仿宋" w:hint="eastAsia"/>
          <w:sz w:val="32"/>
          <w:szCs w:val="32"/>
          <w:lang w:bidi="ar"/>
        </w:rPr>
        <w:t>为</w:t>
      </w:r>
      <w:r>
        <w:rPr>
          <w:rFonts w:ascii="仿宋" w:eastAsia="仿宋" w:hAnsi="仿宋" w:cs="仿宋" w:hint="eastAsia"/>
          <w:sz w:val="32"/>
          <w:szCs w:val="32"/>
          <w:lang w:bidi="ar"/>
        </w:rPr>
        <w:t>卫生专业类，</w:t>
      </w:r>
      <w:r>
        <w:rPr>
          <w:rFonts w:ascii="仿宋" w:eastAsia="仿宋" w:hAnsi="仿宋" w:cs="仿宋" w:hint="eastAsia"/>
          <w:sz w:val="32"/>
          <w:szCs w:val="32"/>
          <w:lang w:bidi="ar"/>
        </w:rPr>
        <w:t>实行结构化面试</w:t>
      </w:r>
      <w:r>
        <w:rPr>
          <w:rFonts w:ascii="仿宋" w:eastAsia="仿宋" w:hAnsi="仿宋" w:cs="仿宋" w:hint="eastAsia"/>
          <w:sz w:val="32"/>
          <w:szCs w:val="32"/>
          <w:lang w:bidi="ar"/>
        </w:rPr>
        <w:t>。</w:t>
      </w:r>
      <w:r>
        <w:rPr>
          <w:rFonts w:ascii="仿宋" w:eastAsia="仿宋" w:hAnsi="仿宋" w:cs="仿宋" w:hint="eastAsia"/>
          <w:sz w:val="32"/>
          <w:szCs w:val="32"/>
        </w:rPr>
        <w:t>面试满分为</w:t>
      </w:r>
      <w:r>
        <w:rPr>
          <w:rFonts w:ascii="仿宋" w:eastAsia="仿宋" w:hAnsi="仿宋" w:cs="仿宋" w:hint="eastAsia"/>
          <w:sz w:val="32"/>
          <w:szCs w:val="32"/>
        </w:rPr>
        <w:t>100</w:t>
      </w:r>
      <w:r>
        <w:rPr>
          <w:rFonts w:ascii="仿宋" w:eastAsia="仿宋" w:hAnsi="仿宋" w:cs="仿宋" w:hint="eastAsia"/>
          <w:sz w:val="32"/>
          <w:szCs w:val="32"/>
        </w:rPr>
        <w:t>分，合格分数线为</w:t>
      </w:r>
      <w:r>
        <w:rPr>
          <w:rFonts w:ascii="仿宋" w:eastAsia="仿宋" w:hAnsi="仿宋" w:cs="仿宋" w:hint="eastAsia"/>
          <w:sz w:val="32"/>
          <w:szCs w:val="32"/>
        </w:rPr>
        <w:t>60</w:t>
      </w:r>
      <w:r>
        <w:rPr>
          <w:rFonts w:ascii="仿宋" w:eastAsia="仿宋" w:hAnsi="仿宋" w:cs="仿宋" w:hint="eastAsia"/>
          <w:sz w:val="32"/>
          <w:szCs w:val="32"/>
        </w:rPr>
        <w:t>分，面试成绩于面试结束后当场向应聘者公布。</w:t>
      </w:r>
      <w:r>
        <w:rPr>
          <w:rFonts w:ascii="仿宋" w:eastAsia="仿宋" w:hAnsi="仿宋" w:cs="仿宋" w:hint="eastAsia"/>
          <w:sz w:val="32"/>
          <w:szCs w:val="32"/>
        </w:rPr>
        <w:t>面试成绩低于合格线的应聘者不纳入聘用范围</w:t>
      </w:r>
      <w:r>
        <w:rPr>
          <w:rFonts w:ascii="仿宋" w:eastAsia="仿宋" w:hAnsi="仿宋" w:cs="仿宋" w:hint="eastAsia"/>
          <w:sz w:val="32"/>
          <w:szCs w:val="32"/>
          <w:lang w:bidi="ar"/>
        </w:rPr>
        <w:t>。</w:t>
      </w:r>
    </w:p>
    <w:p w:rsidR="007F1813" w:rsidRDefault="008E09E2">
      <w:pPr>
        <w:autoSpaceDE w:val="0"/>
        <w:autoSpaceDN w:val="0"/>
        <w:adjustRightInd w:val="0"/>
        <w:spacing w:line="560" w:lineRule="exact"/>
        <w:ind w:firstLineChars="200" w:firstLine="640"/>
        <w:rPr>
          <w:rFonts w:ascii="仿宋_GB2312" w:eastAsia="仿宋_GB2312" w:hAnsi="仿宋" w:cs="仿宋_GB2312"/>
          <w:sz w:val="32"/>
          <w:szCs w:val="32"/>
          <w:lang w:bidi="ar"/>
        </w:rPr>
      </w:pPr>
      <w:r>
        <w:rPr>
          <w:rFonts w:ascii="黑体" w:eastAsia="黑体" w:hAnsi="宋体" w:cs="黑体" w:hint="eastAsia"/>
          <w:sz w:val="32"/>
          <w:szCs w:val="32"/>
          <w:lang w:bidi="ar"/>
        </w:rPr>
        <w:t>三、注意事项</w:t>
      </w:r>
    </w:p>
    <w:p w:rsidR="007F1813" w:rsidRDefault="008E09E2">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lang w:bidi="ar"/>
        </w:rPr>
        <w:t>（</w:t>
      </w:r>
      <w:r>
        <w:rPr>
          <w:rFonts w:ascii="仿宋" w:eastAsia="仿宋" w:hAnsi="仿宋" w:cs="仿宋" w:hint="eastAsia"/>
          <w:bCs/>
          <w:sz w:val="32"/>
          <w:szCs w:val="32"/>
          <w:lang w:bidi="ar"/>
        </w:rPr>
        <w:t>一</w:t>
      </w:r>
      <w:r>
        <w:rPr>
          <w:rFonts w:ascii="仿宋" w:eastAsia="仿宋" w:hAnsi="仿宋" w:cs="仿宋" w:hint="eastAsia"/>
          <w:bCs/>
          <w:sz w:val="32"/>
          <w:szCs w:val="32"/>
          <w:lang w:bidi="ar"/>
        </w:rPr>
        <w:t>）</w:t>
      </w:r>
      <w:r>
        <w:rPr>
          <w:rFonts w:ascii="仿宋" w:eastAsia="仿宋" w:hAnsi="仿宋" w:cs="仿宋" w:hint="eastAsia"/>
          <w:sz w:val="32"/>
          <w:szCs w:val="32"/>
          <w:lang w:bidi="ar"/>
        </w:rPr>
        <w:t>考生应</w:t>
      </w:r>
      <w:r>
        <w:rPr>
          <w:rFonts w:ascii="仿宋" w:eastAsia="仿宋" w:hAnsi="仿宋" w:cs="仿宋" w:hint="eastAsia"/>
          <w:sz w:val="32"/>
          <w:szCs w:val="32"/>
          <w:lang w:bidi="ar"/>
        </w:rPr>
        <w:t>提前了解</w:t>
      </w:r>
      <w:r>
        <w:rPr>
          <w:rFonts w:ascii="仿宋" w:eastAsia="仿宋" w:hAnsi="仿宋" w:cs="仿宋" w:hint="eastAsia"/>
          <w:sz w:val="32"/>
          <w:szCs w:val="32"/>
          <w:lang w:bidi="ar"/>
        </w:rPr>
        <w:t>考场地址和交通路线，并详细阅读和熟悉</w:t>
      </w:r>
      <w:r>
        <w:rPr>
          <w:rFonts w:ascii="仿宋" w:eastAsia="仿宋" w:hAnsi="仿宋" w:cs="仿宋" w:hint="eastAsia"/>
          <w:b/>
          <w:sz w:val="32"/>
          <w:szCs w:val="32"/>
          <w:lang w:bidi="ar"/>
        </w:rPr>
        <w:t>《</w:t>
      </w:r>
      <w:r>
        <w:rPr>
          <w:rFonts w:ascii="仿宋" w:eastAsia="仿宋" w:hAnsi="仿宋" w:cs="仿宋" w:hint="eastAsia"/>
          <w:b/>
          <w:sz w:val="32"/>
          <w:szCs w:val="32"/>
          <w:lang w:bidi="ar"/>
        </w:rPr>
        <w:t>安排信息</w:t>
      </w:r>
      <w:r>
        <w:rPr>
          <w:rFonts w:ascii="仿宋" w:eastAsia="仿宋" w:hAnsi="仿宋" w:cs="仿宋" w:hint="eastAsia"/>
          <w:b/>
          <w:sz w:val="32"/>
          <w:szCs w:val="32"/>
          <w:lang w:bidi="ar"/>
        </w:rPr>
        <w:t>表》（附件</w:t>
      </w:r>
      <w:r>
        <w:rPr>
          <w:rFonts w:ascii="仿宋" w:eastAsia="仿宋" w:hAnsi="仿宋" w:cs="仿宋" w:hint="eastAsia"/>
          <w:b/>
          <w:sz w:val="32"/>
          <w:szCs w:val="32"/>
          <w:lang w:bidi="ar"/>
        </w:rPr>
        <w:t>1</w:t>
      </w:r>
      <w:r>
        <w:rPr>
          <w:rFonts w:ascii="仿宋" w:eastAsia="仿宋" w:hAnsi="仿宋" w:cs="仿宋" w:hint="eastAsia"/>
          <w:b/>
          <w:sz w:val="32"/>
          <w:szCs w:val="32"/>
          <w:lang w:bidi="ar"/>
        </w:rPr>
        <w:t>）</w:t>
      </w:r>
      <w:r>
        <w:rPr>
          <w:rFonts w:ascii="仿宋" w:eastAsia="仿宋" w:hAnsi="仿宋" w:cs="仿宋" w:hint="eastAsia"/>
          <w:sz w:val="32"/>
          <w:szCs w:val="32"/>
          <w:lang w:bidi="ar"/>
        </w:rPr>
        <w:t>、</w:t>
      </w:r>
      <w:r>
        <w:rPr>
          <w:rFonts w:ascii="仿宋" w:eastAsia="仿宋" w:hAnsi="仿宋" w:cs="仿宋" w:hint="eastAsia"/>
          <w:b/>
          <w:sz w:val="32"/>
          <w:szCs w:val="32"/>
          <w:lang w:bidi="ar"/>
        </w:rPr>
        <w:t>《考生须知》（附件</w:t>
      </w:r>
      <w:r>
        <w:rPr>
          <w:rFonts w:ascii="仿宋" w:eastAsia="仿宋" w:hAnsi="仿宋" w:cs="仿宋" w:hint="eastAsia"/>
          <w:b/>
          <w:sz w:val="32"/>
          <w:szCs w:val="32"/>
          <w:lang w:bidi="ar"/>
        </w:rPr>
        <w:t>3</w:t>
      </w:r>
      <w:r>
        <w:rPr>
          <w:rFonts w:ascii="仿宋" w:eastAsia="仿宋" w:hAnsi="仿宋" w:cs="仿宋" w:hint="eastAsia"/>
          <w:b/>
          <w:sz w:val="32"/>
          <w:szCs w:val="32"/>
          <w:lang w:bidi="ar"/>
        </w:rPr>
        <w:t>）</w:t>
      </w:r>
      <w:r>
        <w:rPr>
          <w:rFonts w:ascii="仿宋" w:eastAsia="仿宋" w:hAnsi="仿宋" w:cs="仿宋" w:hint="eastAsia"/>
          <w:sz w:val="32"/>
          <w:szCs w:val="32"/>
          <w:lang w:bidi="ar"/>
        </w:rPr>
        <w:t>，</w:t>
      </w:r>
      <w:r>
        <w:rPr>
          <w:rFonts w:ascii="仿宋" w:eastAsia="仿宋" w:hAnsi="仿宋" w:cs="仿宋" w:hint="eastAsia"/>
          <w:sz w:val="32"/>
          <w:szCs w:val="32"/>
          <w:lang w:bidi="ar"/>
        </w:rPr>
        <w:t>清楚知道面试时间安排和面试规定。</w:t>
      </w:r>
    </w:p>
    <w:p w:rsidR="007F1813" w:rsidRDefault="008E09E2">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lang w:bidi="ar"/>
        </w:rPr>
        <w:t>（</w:t>
      </w:r>
      <w:r>
        <w:rPr>
          <w:rFonts w:ascii="仿宋" w:eastAsia="仿宋" w:hAnsi="仿宋" w:cs="仿宋" w:hint="eastAsia"/>
          <w:bCs/>
          <w:sz w:val="32"/>
          <w:szCs w:val="32"/>
          <w:lang w:bidi="ar"/>
        </w:rPr>
        <w:t>二</w:t>
      </w:r>
      <w:r>
        <w:rPr>
          <w:rFonts w:ascii="仿宋" w:eastAsia="仿宋" w:hAnsi="仿宋" w:cs="仿宋" w:hint="eastAsia"/>
          <w:bCs/>
          <w:sz w:val="32"/>
          <w:szCs w:val="32"/>
          <w:lang w:bidi="ar"/>
        </w:rPr>
        <w:t>）</w:t>
      </w:r>
      <w:r>
        <w:rPr>
          <w:rFonts w:ascii="仿宋" w:eastAsia="仿宋" w:hAnsi="仿宋" w:cs="仿宋" w:hint="eastAsia"/>
          <w:sz w:val="32"/>
          <w:szCs w:val="32"/>
          <w:lang w:bidi="ar"/>
        </w:rPr>
        <w:t>考生须凭笔试</w:t>
      </w:r>
      <w:r>
        <w:rPr>
          <w:rFonts w:ascii="仿宋" w:eastAsia="仿宋" w:hAnsi="仿宋" w:cs="仿宋" w:hint="eastAsia"/>
          <w:b/>
          <w:sz w:val="32"/>
          <w:szCs w:val="32"/>
          <w:lang w:bidi="ar"/>
        </w:rPr>
        <w:t>准考证、身份证（有效期内）和面试通知书</w:t>
      </w:r>
      <w:r>
        <w:rPr>
          <w:rFonts w:ascii="仿宋" w:eastAsia="仿宋" w:hAnsi="仿宋" w:cs="仿宋" w:hint="eastAsia"/>
          <w:sz w:val="32"/>
          <w:szCs w:val="32"/>
          <w:lang w:bidi="ar"/>
        </w:rPr>
        <w:t>进场面试，证件不齐或未带证件者，视为放弃面试资格。</w:t>
      </w:r>
    </w:p>
    <w:p w:rsidR="007F1813" w:rsidRDefault="008E09E2">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lang w:bidi="ar"/>
        </w:rPr>
        <w:t>（</w:t>
      </w:r>
      <w:r>
        <w:rPr>
          <w:rFonts w:ascii="仿宋" w:eastAsia="仿宋" w:hAnsi="仿宋" w:cs="仿宋" w:hint="eastAsia"/>
          <w:bCs/>
          <w:sz w:val="32"/>
          <w:szCs w:val="32"/>
          <w:lang w:bidi="ar"/>
        </w:rPr>
        <w:t>三</w:t>
      </w:r>
      <w:r>
        <w:rPr>
          <w:rFonts w:ascii="仿宋" w:eastAsia="仿宋" w:hAnsi="仿宋" w:cs="仿宋" w:hint="eastAsia"/>
          <w:bCs/>
          <w:sz w:val="32"/>
          <w:szCs w:val="32"/>
          <w:lang w:bidi="ar"/>
        </w:rPr>
        <w:t>）</w:t>
      </w:r>
      <w:r>
        <w:rPr>
          <w:rFonts w:ascii="仿宋" w:eastAsia="仿宋" w:hAnsi="仿宋" w:cs="仿宋" w:hint="eastAsia"/>
          <w:sz w:val="32"/>
          <w:szCs w:val="32"/>
          <w:lang w:bidi="ar"/>
        </w:rPr>
        <w:t>入围面试的考生请务必保持通信工具的畅通，注意接听电话或接收短信。</w:t>
      </w:r>
    </w:p>
    <w:p w:rsidR="007F1813" w:rsidRDefault="008E09E2">
      <w:pPr>
        <w:wordWrap w:val="0"/>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lang w:bidi="ar"/>
        </w:rPr>
        <w:t>（</w:t>
      </w:r>
      <w:r>
        <w:rPr>
          <w:rFonts w:ascii="仿宋" w:eastAsia="仿宋" w:hAnsi="仿宋" w:cs="仿宋" w:hint="eastAsia"/>
          <w:bCs/>
          <w:sz w:val="32"/>
          <w:szCs w:val="32"/>
          <w:lang w:bidi="ar"/>
        </w:rPr>
        <w:t>四</w:t>
      </w:r>
      <w:r>
        <w:rPr>
          <w:rFonts w:ascii="仿宋" w:eastAsia="仿宋" w:hAnsi="仿宋" w:cs="仿宋" w:hint="eastAsia"/>
          <w:bCs/>
          <w:sz w:val="32"/>
          <w:szCs w:val="32"/>
          <w:lang w:bidi="ar"/>
        </w:rPr>
        <w:t>）</w:t>
      </w:r>
      <w:r>
        <w:rPr>
          <w:rFonts w:ascii="仿宋" w:eastAsia="仿宋" w:hAnsi="仿宋" w:cs="仿宋" w:hint="eastAsia"/>
          <w:sz w:val="32"/>
          <w:szCs w:val="32"/>
          <w:lang w:bidi="ar"/>
        </w:rPr>
        <w:t>考试</w:t>
      </w:r>
      <w:r>
        <w:rPr>
          <w:rFonts w:ascii="仿宋" w:eastAsia="仿宋" w:hAnsi="仿宋" w:cs="仿宋" w:hint="eastAsia"/>
          <w:sz w:val="32"/>
          <w:szCs w:val="32"/>
          <w:lang w:bidi="ar"/>
        </w:rPr>
        <w:t>综合</w:t>
      </w:r>
      <w:r>
        <w:rPr>
          <w:rFonts w:ascii="仿宋" w:eastAsia="仿宋" w:hAnsi="仿宋" w:cs="仿宋" w:hint="eastAsia"/>
          <w:sz w:val="32"/>
          <w:szCs w:val="32"/>
          <w:lang w:bidi="ar"/>
        </w:rPr>
        <w:t>成绩及入围体检人员名单敬请考生留意开平市人力资源和社会保障局</w:t>
      </w:r>
      <w:r>
        <w:rPr>
          <w:rFonts w:ascii="仿宋" w:eastAsia="仿宋" w:hAnsi="仿宋" w:cs="仿宋" w:hint="eastAsia"/>
          <w:bCs/>
          <w:spacing w:val="-6"/>
          <w:sz w:val="32"/>
          <w:szCs w:val="32"/>
          <w:lang w:bidi="ar"/>
        </w:rPr>
        <w:t>（</w:t>
      </w:r>
      <w:r>
        <w:rPr>
          <w:rFonts w:ascii="仿宋" w:eastAsia="仿宋" w:hAnsi="仿宋" w:cs="仿宋" w:hint="eastAsia"/>
          <w:bCs/>
          <w:spacing w:val="-6"/>
          <w:sz w:val="32"/>
          <w:szCs w:val="32"/>
          <w:lang w:bidi="ar"/>
        </w:rPr>
        <w:t>http://www.kaiping.gov.cn/kpsrlzyhshbzj/</w:t>
      </w:r>
      <w:r>
        <w:rPr>
          <w:rFonts w:ascii="仿宋" w:eastAsia="仿宋" w:hAnsi="仿宋" w:cs="仿宋" w:hint="eastAsia"/>
          <w:bCs/>
          <w:spacing w:val="-6"/>
          <w:sz w:val="32"/>
          <w:szCs w:val="32"/>
          <w:lang w:bidi="ar"/>
        </w:rPr>
        <w:t>）</w:t>
      </w:r>
      <w:r>
        <w:rPr>
          <w:rFonts w:ascii="仿宋" w:eastAsia="仿宋" w:hAnsi="仿宋" w:cs="仿宋" w:hint="eastAsia"/>
          <w:sz w:val="32"/>
          <w:szCs w:val="32"/>
          <w:lang w:bidi="ar"/>
        </w:rPr>
        <w:t>和开平市卫生健康局</w:t>
      </w:r>
      <w:r>
        <w:rPr>
          <w:rFonts w:ascii="仿宋" w:eastAsia="仿宋" w:hAnsi="仿宋" w:cs="仿宋" w:hint="eastAsia"/>
          <w:bCs/>
          <w:sz w:val="32"/>
          <w:szCs w:val="32"/>
          <w:lang w:bidi="ar"/>
        </w:rPr>
        <w:t>(http://www.kaiping.gov.cn/kpswsjkj/)</w:t>
      </w:r>
      <w:r>
        <w:rPr>
          <w:rFonts w:ascii="仿宋" w:eastAsia="仿宋" w:hAnsi="仿宋" w:cs="仿宋" w:hint="eastAsia"/>
          <w:sz w:val="32"/>
          <w:szCs w:val="32"/>
          <w:lang w:bidi="ar"/>
        </w:rPr>
        <w:t>网站信息。</w:t>
      </w:r>
      <w:r>
        <w:rPr>
          <w:rFonts w:ascii="仿宋" w:eastAsia="仿宋" w:hAnsi="仿宋" w:cs="仿宋" w:hint="eastAsia"/>
          <w:bCs/>
          <w:sz w:val="32"/>
          <w:szCs w:val="32"/>
          <w:lang w:bidi="ar"/>
        </w:rPr>
        <w:t>咨询电话：</w:t>
      </w:r>
      <w:r>
        <w:rPr>
          <w:rFonts w:ascii="仿宋" w:eastAsia="仿宋" w:hAnsi="仿宋" w:cs="仿宋" w:hint="eastAsia"/>
          <w:bCs/>
          <w:sz w:val="32"/>
          <w:szCs w:val="32"/>
          <w:lang w:bidi="ar"/>
        </w:rPr>
        <w:t>0750-</w:t>
      </w:r>
      <w:r>
        <w:rPr>
          <w:rFonts w:ascii="仿宋" w:eastAsia="仿宋" w:hAnsi="仿宋" w:cs="仿宋" w:hint="eastAsia"/>
          <w:bCs/>
          <w:sz w:val="32"/>
          <w:szCs w:val="32"/>
          <w:lang w:bidi="ar"/>
        </w:rPr>
        <w:t>2285353</w:t>
      </w:r>
      <w:r>
        <w:rPr>
          <w:rFonts w:ascii="仿宋" w:eastAsia="仿宋" w:hAnsi="仿宋" w:cs="仿宋" w:hint="eastAsia"/>
          <w:bCs/>
          <w:sz w:val="32"/>
          <w:szCs w:val="32"/>
          <w:lang w:bidi="ar"/>
        </w:rPr>
        <w:t>、</w:t>
      </w:r>
      <w:r>
        <w:rPr>
          <w:rFonts w:ascii="仿宋" w:eastAsia="仿宋" w:hAnsi="仿宋" w:cs="仿宋" w:hint="eastAsia"/>
          <w:bCs/>
          <w:sz w:val="32"/>
          <w:szCs w:val="32"/>
          <w:lang w:bidi="ar"/>
        </w:rPr>
        <w:t>2251833</w:t>
      </w:r>
      <w:r>
        <w:rPr>
          <w:rFonts w:ascii="仿宋" w:eastAsia="仿宋" w:hAnsi="仿宋" w:cs="仿宋" w:hint="eastAsia"/>
          <w:bCs/>
          <w:sz w:val="32"/>
          <w:szCs w:val="32"/>
          <w:lang w:bidi="ar"/>
        </w:rPr>
        <w:t>（市卫生健康局）。</w:t>
      </w:r>
    </w:p>
    <w:p w:rsidR="007F1813" w:rsidRDefault="008E09E2">
      <w:pPr>
        <w:autoSpaceDE w:val="0"/>
        <w:autoSpaceDN w:val="0"/>
        <w:adjustRightInd w:val="0"/>
        <w:spacing w:line="560" w:lineRule="exact"/>
        <w:ind w:leftChars="304" w:left="1918" w:hangingChars="400" w:hanging="1280"/>
        <w:rPr>
          <w:rFonts w:ascii="仿宋" w:eastAsia="仿宋" w:hAnsi="仿宋" w:cs="仿宋"/>
          <w:sz w:val="32"/>
          <w:szCs w:val="32"/>
        </w:rPr>
      </w:pPr>
      <w:r>
        <w:rPr>
          <w:rFonts w:ascii="仿宋" w:eastAsia="仿宋" w:hAnsi="仿宋" w:cs="仿宋" w:hint="eastAsia"/>
          <w:sz w:val="32"/>
          <w:szCs w:val="32"/>
          <w:lang w:bidi="ar"/>
        </w:rPr>
        <w:t>附件：</w:t>
      </w:r>
      <w:r>
        <w:rPr>
          <w:rFonts w:ascii="仿宋" w:eastAsia="仿宋" w:hAnsi="仿宋" w:cs="仿宋" w:hint="eastAsia"/>
          <w:sz w:val="32"/>
          <w:szCs w:val="32"/>
          <w:lang w:bidi="ar"/>
        </w:rPr>
        <w:t>1.2024</w:t>
      </w:r>
      <w:r>
        <w:rPr>
          <w:rFonts w:ascii="仿宋" w:eastAsia="仿宋" w:hAnsi="仿宋" w:cs="仿宋" w:hint="eastAsia"/>
          <w:sz w:val="32"/>
          <w:szCs w:val="32"/>
          <w:lang w:bidi="ar"/>
        </w:rPr>
        <w:t>年上半年开平市医疗卫生事业单位进校园公开招聘面试人员安排信息表</w:t>
      </w:r>
    </w:p>
    <w:p w:rsidR="007F1813" w:rsidRDefault="008E09E2">
      <w:pPr>
        <w:autoSpaceDE w:val="0"/>
        <w:autoSpaceDN w:val="0"/>
        <w:adjustRightIn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lang w:bidi="ar"/>
        </w:rPr>
        <w:lastRenderedPageBreak/>
        <w:t>2.</w:t>
      </w:r>
      <w:r>
        <w:rPr>
          <w:rFonts w:ascii="仿宋" w:eastAsia="仿宋" w:hAnsi="仿宋" w:cs="仿宋" w:hint="eastAsia"/>
          <w:sz w:val="32"/>
          <w:szCs w:val="32"/>
          <w:lang w:bidi="ar"/>
        </w:rPr>
        <w:t>面试地点交通图</w:t>
      </w:r>
    </w:p>
    <w:p w:rsidR="007F1813" w:rsidRDefault="008E09E2">
      <w:pPr>
        <w:autoSpaceDE w:val="0"/>
        <w:autoSpaceDN w:val="0"/>
        <w:adjustRightInd w:val="0"/>
        <w:spacing w:line="560" w:lineRule="exact"/>
        <w:ind w:firstLineChars="500" w:firstLine="1600"/>
        <w:rPr>
          <w:rFonts w:ascii="仿宋" w:eastAsia="仿宋" w:hAnsi="仿宋" w:cs="仿宋"/>
          <w:sz w:val="32"/>
          <w:szCs w:val="32"/>
        </w:rPr>
      </w:pPr>
      <w:r>
        <w:rPr>
          <w:rFonts w:ascii="仿宋" w:eastAsia="仿宋" w:hAnsi="仿宋" w:cs="仿宋" w:hint="eastAsia"/>
          <w:sz w:val="32"/>
          <w:szCs w:val="32"/>
          <w:lang w:bidi="ar"/>
        </w:rPr>
        <w:t>3.</w:t>
      </w:r>
      <w:r>
        <w:rPr>
          <w:rFonts w:ascii="仿宋" w:eastAsia="仿宋" w:hAnsi="仿宋" w:cs="仿宋" w:hint="eastAsia"/>
          <w:sz w:val="32"/>
          <w:szCs w:val="32"/>
          <w:lang w:bidi="ar"/>
        </w:rPr>
        <w:t>面试考生须知</w:t>
      </w:r>
    </w:p>
    <w:p w:rsidR="007F1813" w:rsidRDefault="007F1813">
      <w:pPr>
        <w:autoSpaceDE w:val="0"/>
        <w:autoSpaceDN w:val="0"/>
        <w:adjustRightInd w:val="0"/>
        <w:spacing w:line="560" w:lineRule="exact"/>
        <w:ind w:firstLineChars="1450" w:firstLine="4640"/>
        <w:rPr>
          <w:rFonts w:ascii="仿宋" w:eastAsia="仿宋" w:hAnsi="仿宋" w:cs="仿宋"/>
          <w:sz w:val="32"/>
          <w:szCs w:val="32"/>
        </w:rPr>
      </w:pPr>
    </w:p>
    <w:p w:rsidR="007F1813" w:rsidRDefault="008E09E2">
      <w:pPr>
        <w:autoSpaceDE w:val="0"/>
        <w:autoSpaceDN w:val="0"/>
        <w:adjustRightInd w:val="0"/>
        <w:spacing w:line="560" w:lineRule="exact"/>
        <w:ind w:firstLineChars="1727" w:firstLine="5526"/>
        <w:rPr>
          <w:rFonts w:ascii="仿宋" w:eastAsia="仿宋" w:hAnsi="仿宋" w:cs="仿宋"/>
          <w:sz w:val="32"/>
          <w:szCs w:val="32"/>
        </w:rPr>
      </w:pPr>
      <w:r>
        <w:rPr>
          <w:rFonts w:ascii="仿宋" w:eastAsia="仿宋" w:hAnsi="仿宋" w:cs="仿宋" w:hint="eastAsia"/>
          <w:sz w:val="32"/>
          <w:szCs w:val="32"/>
          <w:lang w:bidi="ar"/>
        </w:rPr>
        <w:t>开平市卫生健康局</w:t>
      </w:r>
    </w:p>
    <w:p w:rsidR="007F1813" w:rsidRDefault="008E09E2">
      <w:pPr>
        <w:autoSpaceDE w:val="0"/>
        <w:autoSpaceDN w:val="0"/>
        <w:adjustRightInd w:val="0"/>
        <w:spacing w:line="560" w:lineRule="exact"/>
        <w:ind w:firstLineChars="1800" w:firstLine="5760"/>
      </w:pPr>
      <w:r>
        <w:rPr>
          <w:rFonts w:ascii="仿宋" w:eastAsia="仿宋" w:hAnsi="仿宋" w:cs="仿宋" w:hint="eastAsia"/>
          <w:sz w:val="32"/>
          <w:szCs w:val="32"/>
          <w:lang w:bidi="ar"/>
        </w:rPr>
        <w:t>202</w:t>
      </w:r>
      <w:r>
        <w:rPr>
          <w:rFonts w:ascii="仿宋" w:eastAsia="仿宋" w:hAnsi="仿宋" w:cs="仿宋" w:hint="eastAsia"/>
          <w:sz w:val="32"/>
          <w:szCs w:val="32"/>
          <w:lang w:bidi="ar"/>
        </w:rPr>
        <w:t>4</w:t>
      </w:r>
      <w:r>
        <w:rPr>
          <w:rFonts w:ascii="仿宋" w:eastAsia="仿宋" w:hAnsi="仿宋" w:cs="仿宋" w:hint="eastAsia"/>
          <w:sz w:val="32"/>
          <w:szCs w:val="32"/>
          <w:lang w:bidi="ar"/>
        </w:rPr>
        <w:t>年</w:t>
      </w:r>
      <w:r>
        <w:rPr>
          <w:rFonts w:ascii="仿宋" w:eastAsia="仿宋" w:hAnsi="仿宋" w:cs="仿宋" w:hint="eastAsia"/>
          <w:sz w:val="32"/>
          <w:szCs w:val="32"/>
          <w:lang w:bidi="ar"/>
        </w:rPr>
        <w:t>6</w:t>
      </w:r>
      <w:r>
        <w:rPr>
          <w:rFonts w:ascii="仿宋" w:eastAsia="仿宋" w:hAnsi="仿宋" w:cs="仿宋" w:hint="eastAsia"/>
          <w:sz w:val="32"/>
          <w:szCs w:val="32"/>
          <w:lang w:bidi="ar"/>
        </w:rPr>
        <w:t>月</w:t>
      </w:r>
      <w:r>
        <w:rPr>
          <w:rFonts w:ascii="仿宋" w:eastAsia="仿宋" w:hAnsi="仿宋" w:cs="仿宋" w:hint="eastAsia"/>
          <w:sz w:val="32"/>
          <w:szCs w:val="32"/>
          <w:lang w:bidi="ar"/>
        </w:rPr>
        <w:t>6</w:t>
      </w:r>
      <w:r>
        <w:rPr>
          <w:rFonts w:ascii="仿宋" w:eastAsia="仿宋" w:hAnsi="仿宋" w:cs="仿宋" w:hint="eastAsia"/>
          <w:sz w:val="32"/>
          <w:szCs w:val="32"/>
          <w:lang w:bidi="ar"/>
        </w:rPr>
        <w:t>日</w:t>
      </w:r>
    </w:p>
    <w:sectPr w:rsidR="007F1813">
      <w:footerReference w:type="default" r:id="rId8"/>
      <w:pgSz w:w="11906" w:h="16838"/>
      <w:pgMar w:top="2098" w:right="1531" w:bottom="1984" w:left="153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E2" w:rsidRDefault="008E09E2">
      <w:r>
        <w:separator/>
      </w:r>
    </w:p>
  </w:endnote>
  <w:endnote w:type="continuationSeparator" w:id="0">
    <w:p w:rsidR="008E09E2" w:rsidRDefault="008E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13" w:rsidRDefault="008E09E2">
    <w:pPr>
      <w:pStyle w:val="a4"/>
      <w:jc w:val="center"/>
      <w:rPr>
        <w:rFonts w:ascii="宋体" w:hAnsi="宋体"/>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1813" w:rsidRDefault="008E09E2">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77ED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F1813" w:rsidRDefault="008E09E2">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77ED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E2" w:rsidRDefault="008E09E2">
      <w:r>
        <w:separator/>
      </w:r>
    </w:p>
  </w:footnote>
  <w:footnote w:type="continuationSeparator" w:id="0">
    <w:p w:rsidR="008E09E2" w:rsidRDefault="008E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ODNjZmEyOTk2N2NiNGEyMjZkOTUyNGZlZDQwZjEifQ=="/>
    <w:docVar w:name="KSO_WPS_MARK_KEY" w:val="f3c624f6-b3e6-47f3-ac99-2f63c1d2d847"/>
  </w:docVars>
  <w:rsids>
    <w:rsidRoot w:val="00172A27"/>
    <w:rsid w:val="00077ED6"/>
    <w:rsid w:val="001315E1"/>
    <w:rsid w:val="00172A27"/>
    <w:rsid w:val="003B2019"/>
    <w:rsid w:val="00431E2E"/>
    <w:rsid w:val="00432098"/>
    <w:rsid w:val="00446D35"/>
    <w:rsid w:val="004C540C"/>
    <w:rsid w:val="00614D04"/>
    <w:rsid w:val="00761ABF"/>
    <w:rsid w:val="007F1813"/>
    <w:rsid w:val="008D6A05"/>
    <w:rsid w:val="008E09E2"/>
    <w:rsid w:val="00970906"/>
    <w:rsid w:val="00971E83"/>
    <w:rsid w:val="009A310C"/>
    <w:rsid w:val="00A265A1"/>
    <w:rsid w:val="00AC4631"/>
    <w:rsid w:val="00AD3B74"/>
    <w:rsid w:val="00B1546F"/>
    <w:rsid w:val="00CB5195"/>
    <w:rsid w:val="00D12555"/>
    <w:rsid w:val="00E80D23"/>
    <w:rsid w:val="00EB2FE3"/>
    <w:rsid w:val="00FA5CB7"/>
    <w:rsid w:val="00FD7984"/>
    <w:rsid w:val="05DC37E0"/>
    <w:rsid w:val="0D82332B"/>
    <w:rsid w:val="0F343A4E"/>
    <w:rsid w:val="11720569"/>
    <w:rsid w:val="17F621F6"/>
    <w:rsid w:val="1CA50A64"/>
    <w:rsid w:val="1D2E11CB"/>
    <w:rsid w:val="22240F02"/>
    <w:rsid w:val="224F31F4"/>
    <w:rsid w:val="234E5191"/>
    <w:rsid w:val="28141CAF"/>
    <w:rsid w:val="2CD72A52"/>
    <w:rsid w:val="2DAF2092"/>
    <w:rsid w:val="34627AD5"/>
    <w:rsid w:val="347D2B99"/>
    <w:rsid w:val="38893C00"/>
    <w:rsid w:val="3A894946"/>
    <w:rsid w:val="3B3943AA"/>
    <w:rsid w:val="3BCA2E89"/>
    <w:rsid w:val="400F5805"/>
    <w:rsid w:val="41476FA1"/>
    <w:rsid w:val="42012460"/>
    <w:rsid w:val="43844896"/>
    <w:rsid w:val="43E22FD2"/>
    <w:rsid w:val="44672A85"/>
    <w:rsid w:val="47E349BA"/>
    <w:rsid w:val="497977E6"/>
    <w:rsid w:val="4E4E209C"/>
    <w:rsid w:val="55F96BBA"/>
    <w:rsid w:val="56001CD5"/>
    <w:rsid w:val="56AD58A2"/>
    <w:rsid w:val="619A0B1B"/>
    <w:rsid w:val="6AB9028C"/>
    <w:rsid w:val="70ED0539"/>
    <w:rsid w:val="741314D7"/>
    <w:rsid w:val="7523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宋体" w:hAnsi="宋体" w:hint="eastAsia"/>
      <w:kern w:val="0"/>
      <w:sz w:val="24"/>
    </w:rPr>
  </w:style>
  <w:style w:type="character" w:customStyle="1" w:styleId="Char0">
    <w:name w:val="页脚 Char"/>
    <w:link w:val="a4"/>
    <w:uiPriority w:val="99"/>
    <w:qFormat/>
    <w:rPr>
      <w:kern w:val="2"/>
      <w:sz w:val="18"/>
      <w:szCs w:val="18"/>
    </w:rPr>
  </w:style>
  <w:style w:type="character" w:customStyle="1" w:styleId="Char1">
    <w:name w:val="页眉 Char"/>
    <w:link w:val="a5"/>
    <w:qFormat/>
    <w:rPr>
      <w:rFonts w:ascii="Calibri" w:eastAsia="宋体" w:hAnsi="Calibri" w:cs="Times New Roman"/>
      <w:kern w:val="2"/>
      <w:sz w:val="18"/>
      <w:szCs w:val="18"/>
    </w:rPr>
  </w:style>
  <w:style w:type="character" w:customStyle="1" w:styleId="a7">
    <w:name w:val="页脚 字符"/>
    <w:qFormat/>
    <w:rPr>
      <w:kern w:val="2"/>
      <w:sz w:val="18"/>
      <w:szCs w:val="18"/>
    </w:rPr>
  </w:style>
  <w:style w:type="character" w:customStyle="1" w:styleId="Char">
    <w:name w:val="批注框文本 Char"/>
    <w:link w:val="a3"/>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宋体" w:hAnsi="宋体" w:hint="eastAsia"/>
      <w:kern w:val="0"/>
      <w:sz w:val="24"/>
    </w:rPr>
  </w:style>
  <w:style w:type="character" w:customStyle="1" w:styleId="Char0">
    <w:name w:val="页脚 Char"/>
    <w:link w:val="a4"/>
    <w:uiPriority w:val="99"/>
    <w:qFormat/>
    <w:rPr>
      <w:kern w:val="2"/>
      <w:sz w:val="18"/>
      <w:szCs w:val="18"/>
    </w:rPr>
  </w:style>
  <w:style w:type="character" w:customStyle="1" w:styleId="Char1">
    <w:name w:val="页眉 Char"/>
    <w:link w:val="a5"/>
    <w:qFormat/>
    <w:rPr>
      <w:rFonts w:ascii="Calibri" w:eastAsia="宋体" w:hAnsi="Calibri" w:cs="Times New Roman"/>
      <w:kern w:val="2"/>
      <w:sz w:val="18"/>
      <w:szCs w:val="18"/>
    </w:rPr>
  </w:style>
  <w:style w:type="character" w:customStyle="1" w:styleId="a7">
    <w:name w:val="页脚 字符"/>
    <w:qFormat/>
    <w:rPr>
      <w:kern w:val="2"/>
      <w:sz w:val="18"/>
      <w:szCs w:val="18"/>
    </w:rPr>
  </w:style>
  <w:style w:type="character" w:customStyle="1" w:styleId="Char">
    <w:name w:val="批注框文本 Char"/>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梁宇恒</dc:creator>
  <cp:lastModifiedBy>张策</cp:lastModifiedBy>
  <cp:revision>7</cp:revision>
  <cp:lastPrinted>2024-02-23T06:59:00Z</cp:lastPrinted>
  <dcterms:created xsi:type="dcterms:W3CDTF">2022-06-27T02:34:00Z</dcterms:created>
  <dcterms:modified xsi:type="dcterms:W3CDTF">2024-06-06T12:34:00Z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9B5F7FCAC114440EBB2532D148BB5F0F</vt:lpwstr>
  </property>
</Properties>
</file>