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1" w:firstLineChars="100"/>
        <w:jc w:val="left"/>
        <w:textAlignment w:val="auto"/>
        <w:outlineLvl w:val="9"/>
        <w:rPr>
          <w:rFonts w:hint="eastAsia" w:ascii="仿宋" w:hAnsi="仿宋" w:cs="仿宋"/>
          <w:b/>
          <w:bCs/>
          <w:i w:val="0"/>
          <w:iCs w:val="0"/>
          <w:caps w:val="0"/>
          <w:color w:val="333333"/>
          <w:spacing w:val="0"/>
          <w:sz w:val="32"/>
          <w:szCs w:val="32"/>
          <w:lang w:val="en-US" w:eastAsia="zh-CN"/>
        </w:rPr>
      </w:pPr>
      <w:r>
        <w:rPr>
          <w:rFonts w:hint="eastAsia" w:ascii="仿宋" w:hAnsi="仿宋" w:cs="仿宋"/>
          <w:b/>
          <w:bCs/>
          <w:i w:val="0"/>
          <w:iCs w:val="0"/>
          <w:caps w:val="0"/>
          <w:color w:val="333333"/>
          <w:spacing w:val="0"/>
          <w:sz w:val="32"/>
          <w:szCs w:val="32"/>
          <w:lang w:val="en-US" w:eastAsia="zh-CN"/>
        </w:rPr>
        <w:t>附件3：</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i w:val="0"/>
          <w:iCs w:val="0"/>
          <w:caps w:val="0"/>
          <w:color w:val="auto"/>
          <w:spacing w:val="0"/>
          <w:kern w:val="2"/>
          <w:sz w:val="36"/>
          <w:szCs w:val="36"/>
          <w:shd w:val="clear" w:color="auto" w:fill="FFFFFF"/>
          <w:lang w:val="en-US" w:eastAsia="zh-CN" w:bidi="ar-SA"/>
        </w:rPr>
      </w:pPr>
      <w:r>
        <w:rPr>
          <w:rFonts w:hint="eastAsia" w:ascii="宋体" w:hAnsi="宋体" w:eastAsia="宋体" w:cs="宋体"/>
          <w:b/>
          <w:bCs/>
          <w:i w:val="0"/>
          <w:iCs w:val="0"/>
          <w:caps w:val="0"/>
          <w:color w:val="333333"/>
          <w:spacing w:val="0"/>
          <w:sz w:val="36"/>
          <w:szCs w:val="36"/>
          <w:lang w:val="en-US" w:eastAsia="zh-CN"/>
        </w:rPr>
        <w:t>广东省事业单位2024年集中公开招聘高校毕业生湛江考区廉江市事业单位</w:t>
      </w:r>
      <w:r>
        <w:rPr>
          <w:rFonts w:hint="eastAsia" w:ascii="宋体" w:hAnsi="宋体" w:eastAsia="宋体" w:cs="宋体"/>
          <w:b/>
          <w:bCs/>
          <w:i w:val="0"/>
          <w:iCs w:val="0"/>
          <w:caps w:val="0"/>
          <w:color w:val="333333"/>
          <w:spacing w:val="0"/>
          <w:sz w:val="36"/>
          <w:szCs w:val="36"/>
        </w:rPr>
        <w:t>面试考生考试纪律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根据《事业单位公开招聘违纪违规行为处理规定》（中华人民共和国人力资源和社会保障部令第35号）等制订本考试纪律。</w:t>
      </w:r>
    </w:p>
    <w:p>
      <w:pPr>
        <w:adjustRightInd/>
        <w:snapToGrid/>
        <w:spacing w:line="560" w:lineRule="exact"/>
        <w:ind w:firstLine="634"/>
        <w:rPr>
          <w:rFonts w:ascii="仿宋" w:hAnsi="仿宋" w:cs="仿宋"/>
          <w:b/>
          <w:bCs/>
          <w:szCs w:val="32"/>
          <w:shd w:val="clear" w:color="auto" w:fill="FFFFFF"/>
        </w:rPr>
      </w:pPr>
      <w:r>
        <w:rPr>
          <w:rFonts w:hint="eastAsia" w:ascii="仿宋" w:hAnsi="仿宋" w:cs="仿宋"/>
          <w:b/>
          <w:bCs/>
          <w:szCs w:val="32"/>
          <w:shd w:val="clear" w:color="auto" w:fill="FFFFFF"/>
        </w:rPr>
        <w:t>一、考生应服从考试工作人员管理，保持考场安静。在考试过程中，考生应遵守以下规定：</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1.应持本人《笔试准考证》和有效期内二代居民身份证原件（或临时居民身份证、公安机关出具的具有法律效力的身份证明、社保卡）按时到达规定的地点报到、候考，并持本人《笔试准考证》和有效期内二代居民身份证原件（或临时居民身份证、公安机关出具的具有法律效力的身份证明、社保卡）按时到达规定的地点参加面试。证件携带不齐或携带无效证件的，不得参加面试相关活动。</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2.不准携带通讯工具、电子记事本等电子设备及其他违禁物品进入候考室、面试室。已带来的，须按规定交到违禁物品存放处。</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3.面试当天须按时报到，迟到的考生不得入场。</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4.遵守考生面试须知相关规定和考试纪律，服从工作人员管理。</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5.其他应当遵守的规定。</w:t>
      </w:r>
    </w:p>
    <w:p>
      <w:pPr>
        <w:adjustRightInd/>
        <w:snapToGrid/>
        <w:spacing w:line="560" w:lineRule="exact"/>
        <w:ind w:firstLine="634"/>
        <w:rPr>
          <w:rFonts w:ascii="仿宋" w:hAnsi="仿宋" w:cs="仿宋"/>
          <w:b/>
          <w:bCs/>
          <w:szCs w:val="32"/>
          <w:shd w:val="clear" w:color="auto" w:fill="FFFFFF"/>
        </w:rPr>
      </w:pPr>
      <w:r>
        <w:rPr>
          <w:rFonts w:hint="eastAsia" w:ascii="仿宋" w:hAnsi="仿宋" w:cs="仿宋"/>
          <w:b/>
          <w:bCs/>
          <w:szCs w:val="32"/>
          <w:shd w:val="clear" w:color="auto" w:fill="FFFFFF"/>
        </w:rPr>
        <w:t>二、考生在考试过程中有下列违纪违规行为之一的，给予其当次考试成绩无效的处理：</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1.携带规定以外的物品进入考场且未按要求放在指定位置，经提醒仍不改正的；</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2.未经考试工作人员允许擅自离开考场的；</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3.将试题带出考场，或者故意损坏试题及考试相关设施设备的;</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4.其他应当给予面试成绩无效处理的违纪违规行为。</w:t>
      </w:r>
    </w:p>
    <w:p>
      <w:pPr>
        <w:adjustRightInd/>
        <w:snapToGrid/>
        <w:spacing w:line="560" w:lineRule="exact"/>
        <w:ind w:firstLine="634"/>
        <w:rPr>
          <w:rFonts w:ascii="仿宋" w:hAnsi="仿宋" w:cs="仿宋"/>
          <w:b/>
          <w:bCs/>
          <w:szCs w:val="32"/>
          <w:shd w:val="clear" w:color="auto" w:fill="FFFFFF"/>
        </w:rPr>
      </w:pPr>
      <w:r>
        <w:rPr>
          <w:rFonts w:hint="eastAsia" w:ascii="仿宋" w:hAnsi="仿宋" w:cs="仿宋"/>
          <w:b/>
          <w:bCs/>
          <w:szCs w:val="32"/>
          <w:shd w:val="clear" w:color="auto" w:fill="FFFFFF"/>
        </w:rPr>
        <w:t>三、考生在考试过程中有下列严重违纪违规行为之一的，给予其当次考试成绩无效的处理，并将其违纪违规行为记入事业单位公开招聘应聘人员诚信档案库，记录期限为五年：</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1.抄袭、协助他人抄袭的;</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2.持伪造证件参加考试的;</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3.使用禁止带入考场的通讯工具的;</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4.本人离开考场后，在本场考试结束前，传播有关面试试题的;</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5.其他应当给予当次考试成绩无效处理并记入事业单位公开招聘应聘人员诚信档案库的严重违纪违规行为。</w:t>
      </w:r>
    </w:p>
    <w:p>
      <w:pPr>
        <w:adjustRightInd/>
        <w:snapToGrid/>
        <w:spacing w:line="560" w:lineRule="exact"/>
        <w:ind w:firstLine="634"/>
        <w:rPr>
          <w:rFonts w:ascii="仿宋" w:hAnsi="仿宋" w:cs="仿宋"/>
          <w:b/>
          <w:bCs/>
          <w:szCs w:val="32"/>
          <w:shd w:val="clear" w:color="auto" w:fill="FFFFFF"/>
        </w:rPr>
      </w:pPr>
      <w:r>
        <w:rPr>
          <w:rFonts w:hint="eastAsia" w:ascii="仿宋" w:hAnsi="仿宋" w:cs="仿宋"/>
          <w:b/>
          <w:bCs/>
          <w:szCs w:val="32"/>
          <w:shd w:val="clear" w:color="auto" w:fill="FFFFFF"/>
        </w:rPr>
        <w:t>四、考生有下列特别严重违纪违规行为之一的，给予其当次考试成绩无效的处理，并将其违纪违规行为记入事业单位公开招聘应聘人员诚信档案库，长期记录：</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1.串通作弊或者参与有组织作弊的;</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2.代替他人或者让他人代替自己参加考试的;</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3.其他应当给予当次考试成绩无效处理并记入事业单位公开招聘应聘人员诚信档案库的特别严重的违纪违规行为。</w:t>
      </w:r>
    </w:p>
    <w:p>
      <w:pPr>
        <w:adjustRightInd/>
        <w:snapToGrid/>
        <w:spacing w:line="560" w:lineRule="exact"/>
        <w:ind w:firstLine="634"/>
        <w:rPr>
          <w:rFonts w:ascii="仿宋" w:hAnsi="仿宋" w:cs="仿宋"/>
          <w:b/>
          <w:bCs/>
          <w:szCs w:val="32"/>
          <w:shd w:val="clear" w:color="auto" w:fill="FFFFFF"/>
        </w:rPr>
      </w:pPr>
      <w:r>
        <w:rPr>
          <w:rFonts w:hint="eastAsia" w:ascii="仿宋" w:hAnsi="仿宋" w:cs="仿宋"/>
          <w:b/>
          <w:bCs/>
          <w:szCs w:val="32"/>
          <w:shd w:val="clear" w:color="auto" w:fill="FFFFFF"/>
        </w:rPr>
        <w:t>五、考生应当自觉维护招聘工作秩序，服从工作人员管理，有下列行为之一的，终止其继续参加考试，并责令离开现场;情节严重的，按照《事业单位公开招聘违纪违规行为处理规定》处理;违反《中华人民共和国治安管理处罚法》的，交由公安机关依法处理;构成犯罪的，依法追究刑事责任：</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1.故意扰乱考点、考场以及其他招聘工作场所秩序的;</w:t>
      </w:r>
    </w:p>
    <w:p>
      <w:pPr>
        <w:adjustRightInd/>
        <w:snapToGrid/>
        <w:spacing w:line="560" w:lineRule="exact"/>
        <w:ind w:firstLine="632"/>
        <w:rPr>
          <w:rFonts w:ascii="仿宋" w:hAnsi="仿宋" w:cs="仿宋"/>
          <w:szCs w:val="32"/>
          <w:shd w:val="clear" w:color="auto" w:fill="FFFFFF"/>
        </w:rPr>
      </w:pPr>
      <w:r>
        <w:rPr>
          <w:rFonts w:hint="eastAsia" w:ascii="仿宋" w:hAnsi="仿宋" w:cs="仿宋"/>
          <w:szCs w:val="32"/>
          <w:shd w:val="clear" w:color="auto" w:fill="FFFFFF"/>
        </w:rPr>
        <w:t>2.拒绝、妨碍工作人员履行管理职责的;</w:t>
      </w:r>
    </w:p>
    <w:p>
      <w:pPr>
        <w:adjustRightInd/>
        <w:snapToGrid/>
        <w:spacing w:line="560" w:lineRule="exact"/>
        <w:ind w:firstLine="632"/>
        <w:rPr>
          <w:rFonts w:hint="eastAsia" w:ascii="仿宋" w:hAnsi="仿宋" w:cs="仿宋"/>
          <w:szCs w:val="32"/>
          <w:shd w:val="clear" w:color="auto" w:fill="FFFFFF"/>
        </w:rPr>
      </w:pPr>
      <w:r>
        <w:rPr>
          <w:rFonts w:hint="eastAsia" w:ascii="仿宋" w:hAnsi="仿宋" w:cs="仿宋"/>
          <w:szCs w:val="32"/>
          <w:shd w:val="clear" w:color="auto" w:fill="FFFFFF"/>
        </w:rPr>
        <w:t>3.威胁、侮辱、诽谤、诬陷工作人员或者其他应聘人员的;</w:t>
      </w:r>
    </w:p>
    <w:p>
      <w:pPr>
        <w:rPr>
          <w:sz w:val="28"/>
          <w:szCs w:val="28"/>
        </w:rPr>
      </w:pPr>
      <w:r>
        <w:rPr>
          <w:rFonts w:hint="eastAsia" w:ascii="仿宋" w:hAnsi="仿宋" w:cs="仿宋"/>
          <w:szCs w:val="32"/>
          <w:shd w:val="clear" w:color="auto" w:fill="FFFFFF"/>
        </w:rPr>
        <w:t>4.其他扰乱招聘工作秩序的违纪违规行为。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MmM2NTBiZmQ5YTk4MzA0NjkyOWU1MTYzOWVjZGIifQ=="/>
  </w:docVars>
  <w:rsids>
    <w:rsidRoot w:val="6A4501B3"/>
    <w:rsid w:val="1C3C4233"/>
    <w:rsid w:val="1CA86168"/>
    <w:rsid w:val="1EB02878"/>
    <w:rsid w:val="1ED121CE"/>
    <w:rsid w:val="267C56F1"/>
    <w:rsid w:val="2CF73BE0"/>
    <w:rsid w:val="2E9F2106"/>
    <w:rsid w:val="3E05095A"/>
    <w:rsid w:val="4E530B1C"/>
    <w:rsid w:val="5512068D"/>
    <w:rsid w:val="5B1F07F5"/>
    <w:rsid w:val="5C4B6CC8"/>
    <w:rsid w:val="5D2106BF"/>
    <w:rsid w:val="6A4501B3"/>
    <w:rsid w:val="70F15FB1"/>
    <w:rsid w:val="7AD3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570" w:lineRule="exact"/>
      <w:ind w:firstLine="420" w:firstLineChars="200"/>
      <w:jc w:val="both"/>
    </w:pPr>
    <w:rPr>
      <w:rFonts w:ascii="Times New Roman" w:hAnsi="Times New Roman" w:eastAsia="仿宋" w:cs="Times New Roman"/>
      <w:kern w:val="2"/>
      <w:sz w:val="32"/>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99"/>
    <w:pPr>
      <w:spacing w:line="240" w:lineRule="auto"/>
      <w:ind w:firstLine="627"/>
    </w:pPr>
    <w:rPr>
      <w:rFonts w:eastAsia="仿宋_GB231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1059</Words>
  <Characters>1084</Characters>
  <Lines>0</Lines>
  <Paragraphs>0</Paragraphs>
  <TotalTime>0</TotalTime>
  <ScaleCrop>false</ScaleCrop>
  <LinksUpToDate>false</LinksUpToDate>
  <CharactersWithSpaces>1084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2022-06-22T09:01:00Z</dcterms:created>
  <dc:creator>Administrator</dc:creator>
  <cp:lastModifiedBy>Administrator</cp:lastModifiedBy>
  <cp:lastPrinted>2024-06-06T13:04:09Z</cp:lastPrinted>
  <dcterms:modified xsi:type="dcterms:W3CDTF">2024-06-06T13:09:38Z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3E215F85CDB84452A7F26674D588BB70_13</vt:lpwstr>
  </property>
</Properties>
</file>