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1.考生须携带参加笔试时的准考证、有效身份证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（或临时身份证）原件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，在规定时间内到指定地点报到，迟到或未按规定携带证件的，将取消面试资格；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2.考生必须端正态度，认真对待，严格遵守考场纪律，服从安排；对缺乏诚信、提供虚假信息者，一经查实，取消面试资格；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3.考生进入候考室前，所携带的通讯工具须关机后交工作人员保管，面试后发还。如在面试场所发现仍携带通讯工具的，无论是否使用，均视为作弊处理；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4.考生进入候考室后，须配合身份验证，确认身份后抽签，抽签顺序一经确定不得更改；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5.考生候考期间，须遵守纪律，自觉听从工作人员指挥，不得擅离候考室，不得向外传递抽签信息，不得谈论或打听与面试试题有关的内容，不得干扰或影响他人，不得抽烟、大声喧哗；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在场外引导员的引导下进入考场。考生席上备有笔和草稿纸可做记录，不得在题本上作任何记号。考生在未听清考题时，可请求主考官重复宣读一次，但不得提出其他问题。面试后不得将任何记录带离考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7.考生不得携带任何资料进入考场，考试结束后场内任何资料不得带离考场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当听到“请答题”提示音时，计时（计分）员开始计时，考生可适当思考后开始答题，思考时间记在答题时间内。每道题回答完，要报告“答题完毕”。每道题结束前1分钟，计时（计分）员用铃声提醒考生，答题时间到，计时（计分）员提醒“答题时间到”，考生必须立即停止答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9.考生不得穿戴有明显特征的服装、饰品进入考场，不得透露本人和家庭人员的姓名及本人的就读学校（或工作单位）、籍贯等信息。如有违反者取消面试资格；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10.考生面试完毕，主持（唱分）员宣布“请考生退场”时，考生必须立即退出考场。下一位考生面试结束后，由工作人员引导考生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在指定地点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听取自己的面试成绩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并确认签字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。考生面试结束后，应取走个人寄存的物品并立即离开考场，不得再返回候考室，也不得在考场附近逗留或大声喧哗，不得以任何形式向考场内考生泄露考题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需做好个人健康防护，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身体出现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不适</w:t>
      </w:r>
      <w:r>
        <w:rPr>
          <w:rFonts w:hint="eastAsia" w:ascii="仿宋_GB2312" w:hAnsi="仿宋_GB2312" w:eastAsia="仿宋_GB2312" w:cs="仿宋_GB2312"/>
          <w:sz w:val="32"/>
          <w:szCs w:val="32"/>
        </w:rPr>
        <w:t>应立即报告。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YTQ4NzQxN2U3ODdlZGUwZDhhNGY4NDU1NDMyNGEifQ=="/>
    <w:docVar w:name="KSO_WPS_MARK_KEY" w:val="9ded27fd-cdbf-4068-bda0-af6e00b731dc"/>
  </w:docVars>
  <w:rsids>
    <w:rsidRoot w:val="00000000"/>
    <w:rsid w:val="4F9204B9"/>
    <w:rsid w:val="58A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830</Characters>
  <Lines>0</Lines>
  <Paragraphs>0</Paragraphs>
  <TotalTime>2</TotalTime>
  <ScaleCrop>false</ScaleCrop>
  <LinksUpToDate>false</LinksUpToDate>
  <CharactersWithSpaces>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2024-06-14T06:17:05Z</dcterms:created>
  <dc:creator>Lenovo</dc:creator>
  <cp:lastModifiedBy>Zutt</cp:lastModifiedBy>
  <dcterms:modified xsi:type="dcterms:W3CDTF">2024-06-14T06:19:56Z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83CA9A98F300412287DF0FB2AB4C77D8_12</vt:lpwstr>
  </property>
</Properties>
</file>