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附件1：</w:t>
      </w:r>
    </w:p>
    <w:p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猇亭区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住建局</w:t>
      </w:r>
      <w:r>
        <w:rPr>
          <w:rFonts w:hint="default" w:ascii="Times New Roman" w:hAnsi="Times New Roman" w:eastAsia="方正小标宋简体" w:cs="Times New Roman"/>
          <w:sz w:val="44"/>
          <w:szCs w:val="44"/>
        </w:rPr>
        <w:t>公开招聘非在编人员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岗位需求表</w:t>
      </w:r>
    </w:p>
    <w:tbl>
      <w:tblPr>
        <w:tblStyle w:val="5"/>
        <w:tblpPr w:leftFromText="180" w:rightFromText="180" w:vertAnchor="text" w:horzAnchor="page" w:tblpX="1626" w:tblpY="805"/>
        <w:tblOverlap w:val="never"/>
        <w:tblW w:w="139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9"/>
        <w:gridCol w:w="1046"/>
        <w:gridCol w:w="1402"/>
        <w:gridCol w:w="1742"/>
        <w:gridCol w:w="2227"/>
        <w:gridCol w:w="6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1" w:hRule="atLeast"/>
        </w:trPr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  <w:t>岗位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  <w:t>名称</w:t>
            </w:r>
          </w:p>
        </w:tc>
        <w:tc>
          <w:tcPr>
            <w:tcW w:w="104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  <w:t>岗位数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  <w:t>专业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  <w:t>要求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  <w:t>学历</w:t>
            </w:r>
          </w:p>
        </w:tc>
        <w:tc>
          <w:tcPr>
            <w:tcW w:w="22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  <w:t>年龄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Cs w:val="21"/>
              </w:rPr>
              <w:t>资格条件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1" w:hRule="atLeast"/>
        </w:trPr>
        <w:tc>
          <w:tcPr>
            <w:tcW w:w="1559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燃气安全管理岗</w:t>
            </w:r>
          </w:p>
        </w:tc>
        <w:tc>
          <w:tcPr>
            <w:tcW w:w="1046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1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城市燃气工程、热能与动力工程、油气储运工程等同类专业</w:t>
            </w:r>
          </w:p>
        </w:tc>
        <w:tc>
          <w:tcPr>
            <w:tcW w:w="174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大学专科以上</w:t>
            </w:r>
          </w:p>
        </w:tc>
        <w:tc>
          <w:tcPr>
            <w:tcW w:w="2227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</w:rPr>
              <w:t>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</w:rPr>
              <w:t>岁及以下(19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  <w:lang w:val="en-US" w:eastAsia="zh-CN"/>
              </w:rPr>
              <w:t>79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Cs w:val="21"/>
              </w:rPr>
              <w:t>年1月1日及以后出生)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1.具有两年以上燃气行业从业经验；</w:t>
            </w:r>
          </w:p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2.持有注册安全工程师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</w:rPr>
              <w:t>及相关专业中级以上职称证书</w:t>
            </w:r>
            <w:r>
              <w:rPr>
                <w:rFonts w:hint="default" w:ascii="Times New Roman" w:hAnsi="Times New Roman" w:eastAsia="宋体" w:cs="Times New Roman"/>
                <w:color w:val="auto"/>
                <w:szCs w:val="21"/>
                <w:lang w:val="en-US" w:eastAsia="zh-CN"/>
              </w:rPr>
              <w:t>者优先。</w:t>
            </w:r>
          </w:p>
        </w:tc>
      </w:tr>
    </w:tbl>
    <w:p>
      <w:pPr>
        <w:rPr>
          <w:rFonts w:hint="default" w:ascii="Times New Roman" w:hAnsi="Times New Roman" w:cs="Times New Roman"/>
          <w:sz w:val="44"/>
          <w:szCs w:val="44"/>
        </w:rPr>
      </w:pPr>
    </w:p>
    <w:p>
      <w:pPr>
        <w:rPr>
          <w:rFonts w:hint="default" w:ascii="Times New Roman" w:hAnsi="Times New Roman" w:eastAsia="仿宋_GB2312" w:cs="Times New Roman"/>
          <w:sz w:val="28"/>
          <w:szCs w:val="28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xZGQ4MDM2YWZhYmRjM2M3MzliYjA1NzY5NzJmZWMifQ=="/>
  </w:docVars>
  <w:rsids>
    <w:rsidRoot w:val="00000000"/>
    <w:rsid w:val="0F443AB7"/>
    <w:rsid w:val="22E177A7"/>
    <w:rsid w:val="3E75548C"/>
    <w:rsid w:val="40F3031D"/>
    <w:rsid w:val="52F1054D"/>
    <w:rsid w:val="5CD524BF"/>
    <w:rsid w:val="5E3A2A21"/>
    <w:rsid w:val="77AD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1263</Words>
  <Characters>1384</Characters>
  <Lines>0</Lines>
  <Paragraphs>0</Paragraphs>
  <TotalTime>1</TotalTime>
  <ScaleCrop>false</ScaleCrop>
  <LinksUpToDate>false</LinksUpToDate>
  <CharactersWithSpaces>1460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2024-05-31T08:02:00Z</dcterms:created>
  <dc:creator>Administrator</dc:creator>
  <cp:lastModifiedBy>U</cp:lastModifiedBy>
  <cp:lastPrinted>2024-05-31T10:34:00Z</cp:lastPrinted>
  <dcterms:modified xsi:type="dcterms:W3CDTF">2024-06-17T08:19:13Z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293469CC432E4CD78D4FF7D749BD99E2_13</vt:lpwstr>
  </property>
</Properties>
</file>