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湖口县消防救援大队</w:t>
      </w:r>
      <w:r>
        <w:rPr>
          <w:rFonts w:hint="eastAsia" w:ascii="黑体" w:hAnsi="黑体" w:eastAsia="黑体"/>
          <w:sz w:val="32"/>
          <w:szCs w:val="32"/>
          <w:lang w:eastAsia="zh-CN"/>
        </w:rPr>
        <w:t>招聘报名表</w:t>
      </w:r>
    </w:p>
    <w:p>
      <w:pPr>
        <w:spacing w:line="220" w:lineRule="atLeast"/>
        <w:jc w:val="center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                                       填表日期：      年      月      日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8"/>
        <w:gridCol w:w="383"/>
        <w:gridCol w:w="751"/>
        <w:gridCol w:w="499"/>
        <w:gridCol w:w="605"/>
        <w:gridCol w:w="843"/>
        <w:gridCol w:w="718"/>
        <w:gridCol w:w="401"/>
        <w:gridCol w:w="308"/>
        <w:gridCol w:w="7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应 聘岗 位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   片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生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ind w:left="480" w:hanging="480" w:hanging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族</w:t>
            </w:r>
          </w:p>
        </w:tc>
        <w:tc>
          <w:tcPr>
            <w:tcW w:w="14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  治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  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  码</w:t>
            </w:r>
          </w:p>
        </w:tc>
        <w:tc>
          <w:tcPr>
            <w:tcW w:w="5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  化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  度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有效联系电话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宅电：                        手机：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家庭详细地址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驾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照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 系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单位职务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MDYwODdlODhiYzRhNjcwOTU5YTAyNmQ2YzQ3M2IifQ=="/>
  </w:docVars>
  <w:rsids>
    <w:rsidRoot w:val="34CF1E42"/>
    <w:rsid w:val="278F7C11"/>
    <w:rsid w:val="34CF1E42"/>
    <w:rsid w:val="47142550"/>
    <w:rsid w:val="659B18BF"/>
    <w:rsid w:val="699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2</TotalTime>
  <ScaleCrop>false</ScaleCrop>
  <LinksUpToDate>false</LinksUpToDate>
  <CharactersWithSpaces>301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2023-07-26T03:10:00Z</dcterms:created>
  <dc:creator>刘二喵 </dc:creator>
  <cp:lastModifiedBy>R·c</cp:lastModifiedBy>
  <dcterms:modified xsi:type="dcterms:W3CDTF">2024-06-14T09:51:18Z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90CE9F8C1A1E41C2B30F88D2D130D713_13</vt:lpwstr>
  </property>
</Properties>
</file>