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0"/>
          <w:szCs w:val="30"/>
          <w:lang w:val="en-US" w:eastAsia="zh-CN"/>
        </w:rPr>
        <w:t>附件</w:t>
      </w:r>
    </w:p>
    <w:p>
      <w:pPr>
        <w:ind w:firstLine="1500" w:firstLineChars="5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0"/>
          <w:szCs w:val="30"/>
        </w:rPr>
        <w:t>广元市妇幼保健院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0"/>
          <w:szCs w:val="30"/>
        </w:rPr>
        <w:t>招聘岗位及条件一览表</w:t>
      </w:r>
    </w:p>
    <w:tbl>
      <w:tblPr>
        <w:tblStyle w:val="2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982"/>
        <w:gridCol w:w="617"/>
        <w:gridCol w:w="2346"/>
        <w:gridCol w:w="1697"/>
        <w:gridCol w:w="1305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tblHeader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专   业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要求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资格要求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其  他  条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儿科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临床医学/儿科学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研究生/硕士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为儿科临床研究方向，取得执业医师资格证书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,具有规培合格证。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妇产科医师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临床医学/妇产科学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研究生/硕士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为妇产科临床研究方向，取得执业医师资格证书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具有规培合格证。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护理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护理学/护理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研究生/硕士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护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师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取得护士执业资格证书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。有</w:t>
            </w:r>
            <w:r>
              <w:rPr>
                <w:rFonts w:hint="eastAsia" w:ascii="仿宋_GB2312" w:hAnsi="宋体" w:eastAsia="仿宋_GB2312"/>
                <w:szCs w:val="21"/>
              </w:rPr>
              <w:t>规培证或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二甲以上综合医院工作经历优先。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医学检验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eastAsia="zh-CN" w:bidi="ar"/>
              </w:rPr>
              <w:t>临床检验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研究生/硕士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检验师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取得相应资格证书。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外科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（普外）医师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临床医学/外科学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和执业医师资格证书。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高级职称有管理经验优先。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内科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2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临床医学/</w:t>
            </w: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eastAsia="zh-CN" w:bidi="ar"/>
              </w:rPr>
              <w:t>内</w:t>
            </w: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科学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。有二甲以上综合医院工作经历中级职称以上优先。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眼科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-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eastAsia="zh-CN"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临床医学/眼科学/眼视光医学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取得执业医师资格证、规培合格证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二甲及以上医疗保健机构从事眼科临床工作3年以上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-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val="en-US" w:eastAsia="zh-CN" w:bidi="ar"/>
              </w:rPr>
              <w:t>耳鼻喉科医师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临床医学/耳鼻喉科学/头颈外科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取得执业医师资格证、规培合格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二甲及以上医疗保健机构从事眼科临床工作3年以上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口腔科医师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口腔医学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取得执业医师资格证、规培合格证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-8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pacing w:val="-8"/>
                <w:szCs w:val="21"/>
                <w:lang w:bidi="ar"/>
              </w:rPr>
              <w:t>病理科</w:t>
            </w:r>
            <w:r>
              <w:rPr>
                <w:rFonts w:hint="eastAsia" w:ascii="仿宋_GB2312" w:hAnsi="宋体" w:eastAsia="仿宋_GB2312" w:cs="仿宋_GB2312"/>
                <w:spacing w:val="-8"/>
                <w:szCs w:val="21"/>
                <w:lang w:eastAsia="zh-CN"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临床医学/病理学/临床检验诊断学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病理</w:t>
            </w:r>
            <w:r>
              <w:rPr>
                <w:rFonts w:hint="eastAsia" w:ascii="仿宋_GB2312" w:hAnsi="宋体" w:eastAsia="仿宋_GB2312"/>
                <w:szCs w:val="21"/>
              </w:rPr>
              <w:t>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规培合格证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影像科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医学影像学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放射医学</w:t>
            </w:r>
          </w:p>
          <w:p>
            <w:pPr>
              <w:spacing w:line="280" w:lineRule="exact"/>
              <w:jc w:val="center"/>
              <w:rPr>
                <w:rFonts w:hint="default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和规培</w:t>
            </w:r>
            <w:r>
              <w:rPr>
                <w:rFonts w:hint="eastAsia" w:ascii="仿宋_GB2312" w:hAnsi="宋体" w:eastAsia="仿宋_GB2312"/>
                <w:szCs w:val="21"/>
              </w:rPr>
              <w:t>证书，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二甲及以上医疗保健机构从事CT临床工作3年以上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，具有大型设备上岗证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优先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康复科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康复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等相关专业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专科及以上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相关</w:t>
            </w:r>
            <w:r>
              <w:rPr>
                <w:rFonts w:hint="eastAsia" w:ascii="仿宋_GB2312" w:hAnsi="宋体" w:eastAsia="仿宋_GB2312"/>
                <w:szCs w:val="21"/>
              </w:rPr>
              <w:t>执业医师资格证、规培合格证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。有二甲综合医院工作经历中级职称以上优先。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 w:bidi="ar"/>
              </w:rPr>
              <w:t>康复科技师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康复技术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取得康复技师及以上资格证优先。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心理医师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精神卫生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专业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取得执业医师资格证、规培合格证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营养医师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营养学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专业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急诊科医师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取得执业医师资格证、规培合格证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重症监护室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重症医学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取得执业医师资格证、规培合格证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公卫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科室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  <w:lang w:eastAsia="zh-CN"/>
              </w:rPr>
              <w:t>预防医学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Cs w:val="21"/>
              </w:rPr>
              <w:t>相关资格证书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21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eastAsia="zh-CN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/>
    <w:p>
      <w:pPr>
        <w:rPr>
          <w:b/>
          <w:bCs/>
        </w:rPr>
      </w:pPr>
    </w:p>
    <w:p>
      <w:pP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2MwMDgyNmY5Njg3YmFkYTdjMTBkOTdkYmIxYzQifQ=="/>
  </w:docVars>
  <w:rsids>
    <w:rsidRoot w:val="5E6F5141"/>
    <w:rsid w:val="5E6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2024-06-17T01:39:00Z</dcterms:created>
  <dc:creator>仲良</dc:creator>
  <cp:lastModifiedBy>仲良</cp:lastModifiedBy>
  <dcterms:modified xsi:type="dcterms:W3CDTF">2024-06-17T01:39:55Z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FA0029CB54B74DC8A3AE41D6A242A2E5_11</vt:lpwstr>
  </property>
</Properties>
</file>