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56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exact"/>
        <w:jc w:val="center"/>
        <w:textAlignment w:val="auto"/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color w:val="auto"/>
          <w:sz w:val="36"/>
          <w:szCs w:val="36"/>
          <w:lang w:val="en-US" w:eastAsia="zh-CN"/>
        </w:rPr>
        <w:t>湖南省邮政业安全中心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exact"/>
        <w:jc w:val="center"/>
        <w:textAlignment w:val="auto"/>
        <w:rPr>
          <w:rFonts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/>
          <w:color w:val="auto"/>
          <w:sz w:val="36"/>
          <w:szCs w:val="36"/>
        </w:rPr>
        <w:t>公开招聘编外合同制人员报名登记表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75"/>
        <w:gridCol w:w="133"/>
        <w:gridCol w:w="1013"/>
        <w:gridCol w:w="454"/>
        <w:gridCol w:w="670"/>
        <w:gridCol w:w="10"/>
        <w:gridCol w:w="424"/>
        <w:gridCol w:w="854"/>
        <w:gridCol w:w="323"/>
        <w:gridCol w:w="940"/>
        <w:gridCol w:w="381"/>
        <w:gridCol w:w="1149"/>
        <w:gridCol w:w="20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6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执业证编号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（3）报名表请填写电子文档并双面打印后签字。</w:t>
      </w:r>
    </w:p>
    <w:p>
      <w:pPr>
        <w:pStyle w:val="2"/>
        <w:ind w:firstLine="0"/>
        <w:rPr>
          <w:rFonts w:ascii="仿宋" w:hAnsi="仿宋" w:eastAsia="仿宋"/>
          <w:color w:val="auto"/>
        </w:rPr>
      </w:pPr>
    </w:p>
    <w:p/>
    <w:sectPr>
      <w:pgSz w:w="11906" w:h="16838"/>
      <w:pgMar w:top="1174" w:right="1174" w:bottom="890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OTdiOWYzYjA3YzZmNmE1OWVhNjA0MTU4ZTI3ZTEifQ=="/>
  </w:docVars>
  <w:rsids>
    <w:rsidRoot w:val="00000000"/>
    <w:rsid w:val="4BE12F38"/>
    <w:rsid w:val="62E51266"/>
    <w:rsid w:val="655D1D48"/>
    <w:rsid w:val="66C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2024-05-06T07:21:00Z</dcterms:created>
  <dc:creator>Administrator</dc:creator>
  <cp:lastModifiedBy>木木真子</cp:lastModifiedBy>
  <dcterms:modified xsi:type="dcterms:W3CDTF">2024-05-09T01:45:01Z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20823F9D8F3643C095A78801086784BC_12</vt:lpwstr>
  </property>
</Properties>
</file>