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1" w:tblpY="1001"/>
        <w:tblOverlap w:val="never"/>
        <w:tblW w:w="1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050"/>
        <w:gridCol w:w="1483"/>
        <w:gridCol w:w="2236"/>
        <w:gridCol w:w="1381"/>
        <w:gridCol w:w="3993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5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招聘人数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148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23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38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3993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走马社区专职干部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18周岁以上，40周岁以下</w:t>
            </w:r>
          </w:p>
        </w:tc>
        <w:tc>
          <w:tcPr>
            <w:tcW w:w="223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镇居住满一年及以上。</w:t>
            </w:r>
          </w:p>
        </w:tc>
        <w:tc>
          <w:tcPr>
            <w:tcW w:w="1381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3：1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村专职干部获得区级、市级、国家级表彰奖励的分别加2分、4分、6分；持有初级、中级、高级社会工作者职业资格证书的分别加2分、4分、6分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以上加分可累计计算（以获得的最高表彰奖励和资格证书为准），计入笔试成绩。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3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双流社区专职干部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48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18周岁以上，40周岁以下</w:t>
            </w:r>
          </w:p>
        </w:tc>
        <w:tc>
          <w:tcPr>
            <w:tcW w:w="223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走马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镇居住满一年及以上。</w:t>
            </w:r>
          </w:p>
        </w:tc>
        <w:tc>
          <w:tcPr>
            <w:tcW w:w="13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/>
              </w:rPr>
              <w:t>3：1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9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村专职干部获得区级、市级、国家级表彰奖励的分别加2分、4分、6分；持有初级、中级、高级社会工作者职业资格证书的分别加2分、4分、6分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以上加分可累计计算（以获得的最高表彰奖励和资格证书为准），计入笔试成绩。</w:t>
            </w:r>
          </w:p>
        </w:tc>
        <w:tc>
          <w:tcPr>
            <w:tcW w:w="86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atLeast"/>
        <w:textAlignment w:val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附件：</w:t>
      </w:r>
      <w:r>
        <w:rPr>
          <w:rFonts w:hint="eastAsia" w:ascii="微软雅黑" w:hAnsi="微软雅黑" w:eastAsia="微软雅黑" w:cs="微软雅黑"/>
          <w:sz w:val="32"/>
          <w:szCs w:val="32"/>
        </w:rPr>
        <w:t>重庆市万州区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走马</w:t>
      </w:r>
      <w:r>
        <w:rPr>
          <w:rFonts w:hint="eastAsia" w:ascii="微软雅黑" w:hAnsi="微软雅黑" w:eastAsia="微软雅黑" w:cs="微软雅黑"/>
          <w:sz w:val="32"/>
          <w:szCs w:val="32"/>
        </w:rPr>
        <w:t>镇人民政府202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年公开招聘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岗位情况一览表</w:t>
      </w:r>
    </w:p>
    <w:p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U2Mzg0YjMwZTc0N2FlMDAyYjRhNTkzMjQyMDMifQ=="/>
  </w:docVars>
  <w:rsids>
    <w:rsidRoot w:val="0F990395"/>
    <w:rsid w:val="0F990395"/>
    <w:rsid w:val="17155AED"/>
    <w:rsid w:val="32D85BE7"/>
    <w:rsid w:val="628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413</Characters>
  <Lines>0</Lines>
  <Paragraphs>0</Paragraphs>
  <TotalTime>0</TotalTime>
  <ScaleCrop>false</ScaleCrop>
  <LinksUpToDate>false</LinksUpToDate>
  <CharactersWithSpaces>413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2024-06-24T07:28:00Z</dcterms:created>
  <dc:creator>Administrator</dc:creator>
  <cp:lastModifiedBy>Administrator</cp:lastModifiedBy>
  <dcterms:modified xsi:type="dcterms:W3CDTF">2024-06-24T07:30:49Z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F84E57D0F17B45E19B4940EA44372953_13</vt:lpwstr>
  </property>
</Properties>
</file>