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right="0"/>
        <w:jc w:val="center"/>
        <w:rPr>
          <w:rFonts w:hint="default" w:ascii="Times New Roman" w:hAnsi="Times New Roman" w:cs="Times New Roman"/>
          <w:color w:val="333333"/>
          <w:sz w:val="22"/>
          <w:szCs w:val="22"/>
        </w:rPr>
      </w:pPr>
      <w:r>
        <w:rPr>
          <w:rStyle w:val="6"/>
          <w:rFonts w:hint="default" w:ascii="Times New Roman" w:hAnsi="Times New Roman" w:eastAsia="黑体" w:cs="Times New Roman"/>
          <w:i w:val="0"/>
          <w:iCs w:val="0"/>
          <w:caps w:val="0"/>
          <w:color w:val="333333"/>
          <w:spacing w:val="0"/>
          <w:kern w:val="0"/>
          <w:sz w:val="43"/>
          <w:szCs w:val="43"/>
          <w:shd w:val="clear" w:fill="FFFFFF"/>
          <w:lang w:val="en-US" w:eastAsia="zh-CN" w:bidi="ar"/>
        </w:rPr>
        <w:t>宜春学院2024年招录硕士研究生工作人员公开招录笔试</w:t>
      </w:r>
      <w:r>
        <w:rPr>
          <w:rStyle w:val="6"/>
          <w:rFonts w:hint="eastAsia" w:ascii="Times New Roman" w:hAnsi="Times New Roman" w:eastAsia="黑体" w:cs="Times New Roman"/>
          <w:i w:val="0"/>
          <w:iCs w:val="0"/>
          <w:caps w:val="0"/>
          <w:color w:val="333333"/>
          <w:spacing w:val="0"/>
          <w:kern w:val="0"/>
          <w:sz w:val="43"/>
          <w:szCs w:val="43"/>
          <w:shd w:val="clear" w:fill="FFFFFF"/>
          <w:lang w:val="en-US" w:eastAsia="zh-CN" w:bidi="ar"/>
        </w:rPr>
        <w:t>及相关后续安排</w:t>
      </w:r>
      <w:r>
        <w:rPr>
          <w:rStyle w:val="6"/>
          <w:rFonts w:hint="default" w:ascii="Times New Roman" w:hAnsi="Times New Roman" w:eastAsia="黑体" w:cs="Times New Roman"/>
          <w:i w:val="0"/>
          <w:iCs w:val="0"/>
          <w:caps w:val="0"/>
          <w:color w:val="333333"/>
          <w:spacing w:val="0"/>
          <w:kern w:val="0"/>
          <w:sz w:val="43"/>
          <w:szCs w:val="43"/>
          <w:shd w:val="clear" w:fill="FFFFFF"/>
          <w:lang w:val="en-US" w:eastAsia="zh-CN" w:bidi="ar"/>
        </w:rPr>
        <w:t>考生须知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Autospacing="0" w:line="555" w:lineRule="atLeast"/>
        <w:ind w:right="0" w:firstLine="640" w:firstLineChars="200"/>
        <w:jc w:val="both"/>
        <w:textAlignment w:val="auto"/>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仿宋_GB2312" w:cs="Times New Roman"/>
          <w:sz w:val="32"/>
          <w:szCs w:val="32"/>
          <w:highlight w:val="none"/>
          <w:lang w:val="en-US" w:eastAsia="zh-CN"/>
        </w:rPr>
        <w:t>根据《宜春学院2024年招录硕士研究生工作人员公告》要求，我校对报名人员进行资格初审，初审结果已于</w:t>
      </w:r>
      <w:r>
        <w:rPr>
          <w:rFonts w:hint="eastAsia" w:ascii="Times New Roman" w:hAnsi="Times New Roman" w:eastAsia="仿宋_GB2312" w:cs="Times New Roman"/>
          <w:sz w:val="32"/>
          <w:szCs w:val="32"/>
          <w:highlight w:val="none"/>
          <w:lang w:val="en-US" w:eastAsia="zh-CN"/>
        </w:rPr>
        <w:t>2024年6月</w:t>
      </w: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日在宜春学院官网和宜春学院人事处网站进行了公示，现就笔试及相关后续安排事宜公告如下：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微软雅黑" w:cs="Times New Roman"/>
          <w:b/>
          <w:bCs/>
          <w:i w:val="0"/>
          <w:iCs w:val="0"/>
          <w:caps w:val="0"/>
          <w:color w:val="333333"/>
          <w:spacing w:val="0"/>
          <w:sz w:val="22"/>
          <w:szCs w:val="22"/>
        </w:rPr>
      </w:pPr>
      <w:r>
        <w:rPr>
          <w:rFonts w:hint="default" w:ascii="Times New Roman" w:hAnsi="Times New Roman" w:eastAsia="楷体_GB2312" w:cs="Times New Roman"/>
          <w:b/>
          <w:bCs/>
          <w:i w:val="0"/>
          <w:iCs w:val="0"/>
          <w:caps w:val="0"/>
          <w:color w:val="333333"/>
          <w:spacing w:val="0"/>
          <w:sz w:val="31"/>
          <w:szCs w:val="31"/>
          <w:shd w:val="clear" w:fill="FFFFFF"/>
        </w:rPr>
        <w:t>一、准考证下载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仿宋_GB2312" w:cs="Times New Roman"/>
          <w:i w:val="0"/>
          <w:iCs w:val="0"/>
          <w:caps w:val="0"/>
          <w:color w:val="333333"/>
          <w:spacing w:val="0"/>
          <w:sz w:val="31"/>
          <w:szCs w:val="31"/>
          <w:shd w:val="clear" w:fill="FFFFFF"/>
        </w:rPr>
      </w:pPr>
      <w:r>
        <w:rPr>
          <w:rFonts w:hint="default" w:ascii="Times New Roman" w:hAnsi="Times New Roman" w:eastAsia="仿宋_GB2312" w:cs="Times New Roman"/>
          <w:kern w:val="2"/>
          <w:sz w:val="32"/>
          <w:szCs w:val="32"/>
          <w:highlight w:val="none"/>
          <w:lang w:val="en-US" w:eastAsia="zh-CN" w:bidi="ar-SA"/>
        </w:rPr>
        <w:t>宜春学院2024年招录硕士研究生工作人员资格初审通过考生，请于</w:t>
      </w:r>
      <w:r>
        <w:rPr>
          <w:rFonts w:hint="default" w:ascii="Times New Roman" w:hAnsi="Times New Roman" w:eastAsia="仿宋_GB2312" w:cs="Times New Roman"/>
          <w:b/>
          <w:bCs/>
          <w:kern w:val="2"/>
          <w:sz w:val="32"/>
          <w:szCs w:val="32"/>
          <w:highlight w:val="none"/>
          <w:lang w:val="en-US" w:eastAsia="zh-CN" w:bidi="ar-SA"/>
        </w:rPr>
        <w:t>2024年6月20--21日</w:t>
      </w:r>
      <w:r>
        <w:rPr>
          <w:rFonts w:hint="default" w:ascii="Times New Roman" w:hAnsi="Times New Roman" w:eastAsia="仿宋_GB2312" w:cs="Times New Roman"/>
          <w:kern w:val="2"/>
          <w:sz w:val="32"/>
          <w:szCs w:val="32"/>
          <w:highlight w:val="none"/>
          <w:lang w:val="en-US" w:eastAsia="zh-CN" w:bidi="ar-SA"/>
        </w:rPr>
        <w:t>自行登录宜春学院人才招聘网（http://rsxt.jxycu.edu.cn/Web/PhaseIndex）下载准考证</w:t>
      </w:r>
      <w:r>
        <w:rPr>
          <w:rFonts w:hint="eastAsia" w:ascii="Times New Roman" w:hAnsi="Times New Roman" w:eastAsia="仿宋_GB2312" w:cs="Times New Roman"/>
          <w:kern w:val="2"/>
          <w:sz w:val="32"/>
          <w:szCs w:val="32"/>
          <w:highlight w:val="none"/>
          <w:lang w:val="en-US" w:eastAsia="zh-CN" w:bidi="ar-SA"/>
        </w:rPr>
        <w:t>并打印</w:t>
      </w:r>
      <w:r>
        <w:rPr>
          <w:rFonts w:hint="default" w:ascii="Times New Roman" w:hAnsi="Times New Roman" w:eastAsia="仿宋_GB2312" w:cs="Times New Roman"/>
          <w:kern w:val="2"/>
          <w:sz w:val="32"/>
          <w:szCs w:val="32"/>
          <w:highlight w:val="none"/>
          <w:lang w:val="en-US" w:eastAsia="zh-CN" w:bidi="ar-SA"/>
        </w:rPr>
        <w:t>。</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楷体_GB2312" w:cs="Times New Roman"/>
          <w:b/>
          <w:bCs/>
          <w:i w:val="0"/>
          <w:iCs w:val="0"/>
          <w:caps w:val="0"/>
          <w:color w:val="333333"/>
          <w:spacing w:val="0"/>
          <w:sz w:val="31"/>
          <w:szCs w:val="31"/>
          <w:shd w:val="clear" w:fill="FFFFFF"/>
          <w:lang w:val="en-US" w:eastAsia="zh-CN"/>
        </w:rPr>
      </w:pPr>
      <w:r>
        <w:rPr>
          <w:rFonts w:hint="default" w:ascii="Times New Roman" w:hAnsi="Times New Roman" w:eastAsia="楷体_GB2312" w:cs="Times New Roman"/>
          <w:b/>
          <w:bCs/>
          <w:i w:val="0"/>
          <w:iCs w:val="0"/>
          <w:caps w:val="0"/>
          <w:color w:val="333333"/>
          <w:spacing w:val="0"/>
          <w:sz w:val="31"/>
          <w:szCs w:val="31"/>
          <w:shd w:val="clear" w:fill="FFFFFF"/>
          <w:lang w:val="en-US" w:eastAsia="zh-CN"/>
        </w:rPr>
        <w:t>考核方式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540" w:lineRule="atLeast"/>
        <w:ind w:left="0" w:righ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教师岗 (含实验岗) 考试采取笔试、试讲的形式进行，其中报考美术、书法、体育教师岗的考生还需参加技能测试。辅导员岗考试采取笔试、面试的形式进行。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540" w:lineRule="atLeast"/>
        <w:ind w:left="0" w:right="0" w:firstLine="640" w:firstLineChars="200"/>
        <w:jc w:val="both"/>
        <w:textAlignment w:val="auto"/>
        <w:rPr>
          <w:rFonts w:hint="default" w:ascii="Times New Roman" w:hAnsi="Times New Roman" w:eastAsia="仿宋_GB2312" w:cs="Times New Roman"/>
          <w:i w:val="0"/>
          <w:iCs w:val="0"/>
          <w:caps w:val="0"/>
          <w:color w:val="333333"/>
          <w:spacing w:val="0"/>
          <w:kern w:val="0"/>
          <w:sz w:val="31"/>
          <w:szCs w:val="31"/>
          <w:shd w:val="clear" w:fill="FFFFFF"/>
          <w:lang w:val="en-US" w:eastAsia="zh-CN" w:bidi="ar"/>
        </w:rPr>
      </w:pPr>
      <w:r>
        <w:rPr>
          <w:rFonts w:hint="default" w:ascii="Times New Roman" w:hAnsi="Times New Roman" w:eastAsia="仿宋_GB2312" w:cs="Times New Roman"/>
          <w:sz w:val="32"/>
          <w:szCs w:val="32"/>
          <w:highlight w:val="none"/>
          <w:lang w:val="en-US" w:eastAsia="zh-CN"/>
        </w:rPr>
        <w:t>考试总成绩由笔试、面试、试讲、技能测试等环节成绩合并计算。教师岗(含实验岗)笔试成绩占总成绩的50%，试讲成绩占总成绩的50%；需加试技能测试的教师岗位，笔试成绩占总成绩的30%，试讲成绩占总成绩的30% ，技能测试成绩占总成绩的40%。辅导员岗笔试成绩占总成绩的50%，面试成绩占总成绩的50%。笔试成绩低于60分者不进入下一轮考试</w:t>
      </w:r>
      <w:r>
        <w:rPr>
          <w:rFonts w:hint="default" w:ascii="Times New Roman" w:hAnsi="Times New Roman" w:eastAsia="仿宋" w:cs="Times New Roman"/>
          <w:snapToGrid w:val="0"/>
          <w:color w:val="000000"/>
          <w:spacing w:val="13"/>
          <w:kern w:val="0"/>
          <w:sz w:val="31"/>
          <w:szCs w:val="31"/>
          <w:highlight w:val="none"/>
          <w:lang w:val="en-US" w:eastAsia="zh-CN"/>
        </w:rPr>
        <w:t>环节。</w:t>
      </w:r>
      <w:r>
        <w:rPr>
          <w:rFonts w:hint="default" w:ascii="Times New Roman" w:hAnsi="Times New Roman" w:eastAsia="仿宋_GB2312" w:cs="Times New Roman"/>
          <w:i w:val="0"/>
          <w:iCs w:val="0"/>
          <w:caps w:val="0"/>
          <w:color w:val="333333"/>
          <w:spacing w:val="0"/>
          <w:kern w:val="0"/>
          <w:sz w:val="31"/>
          <w:szCs w:val="31"/>
          <w:shd w:val="clear" w:fill="FFFFFF"/>
          <w:lang w:val="en-US" w:eastAsia="zh-CN" w:bidi="ar"/>
        </w:rPr>
        <w:t>面试、试讲和技能测试中有一项未达到70分者，不予录用。</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leftChars="0" w:right="0" w:rightChars="0" w:firstLine="645" w:firstLineChars="0"/>
        <w:jc w:val="both"/>
        <w:rPr>
          <w:rFonts w:hint="default" w:ascii="Times New Roman" w:hAnsi="Times New Roman" w:eastAsia="楷体_GB2312" w:cs="Times New Roman"/>
          <w:b/>
          <w:bCs/>
          <w:i w:val="0"/>
          <w:iCs w:val="0"/>
          <w:caps w:val="0"/>
          <w:color w:val="333333"/>
          <w:spacing w:val="0"/>
          <w:sz w:val="31"/>
          <w:szCs w:val="31"/>
          <w:shd w:val="clear" w:fill="FFFFFF"/>
        </w:rPr>
      </w:pPr>
      <w:r>
        <w:rPr>
          <w:rFonts w:hint="default" w:ascii="Times New Roman" w:hAnsi="Times New Roman" w:eastAsia="楷体_GB2312" w:cs="Times New Roman"/>
          <w:b/>
          <w:bCs/>
          <w:i w:val="0"/>
          <w:iCs w:val="0"/>
          <w:caps w:val="0"/>
          <w:color w:val="333333"/>
          <w:spacing w:val="0"/>
          <w:sz w:val="31"/>
          <w:szCs w:val="31"/>
          <w:shd w:val="clear" w:fill="FFFFFF"/>
        </w:rPr>
        <w:t>笔试</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645" w:leftChars="0" w:right="0" w:rightChars="0"/>
        <w:jc w:val="both"/>
        <w:rPr>
          <w:rFonts w:hint="default" w:ascii="Times New Roman" w:hAnsi="Times New Roman" w:eastAsia="微软雅黑" w:cs="Times New Roman"/>
          <w:b/>
          <w:bCs/>
          <w:i w:val="0"/>
          <w:iCs w:val="0"/>
          <w:caps w:val="0"/>
          <w:color w:val="333333"/>
          <w:spacing w:val="0"/>
          <w:sz w:val="22"/>
          <w:szCs w:val="22"/>
        </w:rPr>
      </w:pPr>
      <w:r>
        <w:rPr>
          <w:rFonts w:hint="default" w:ascii="Times New Roman" w:hAnsi="Times New Roman" w:eastAsia="楷体_GB2312" w:cs="Times New Roman"/>
          <w:b/>
          <w:bCs/>
          <w:i w:val="0"/>
          <w:iCs w:val="0"/>
          <w:caps w:val="0"/>
          <w:color w:val="333333"/>
          <w:spacing w:val="0"/>
          <w:sz w:val="31"/>
          <w:szCs w:val="31"/>
          <w:shd w:val="clear" w:fill="FFFFFF"/>
          <w:lang w:eastAsia="zh-CN"/>
        </w:rPr>
        <w:t>（一）</w:t>
      </w:r>
      <w:r>
        <w:rPr>
          <w:rFonts w:hint="default" w:ascii="Times New Roman" w:hAnsi="Times New Roman" w:eastAsia="楷体_GB2312" w:cs="Times New Roman"/>
          <w:b/>
          <w:bCs/>
          <w:i w:val="0"/>
          <w:iCs w:val="0"/>
          <w:caps w:val="0"/>
          <w:color w:val="333333"/>
          <w:spacing w:val="0"/>
          <w:sz w:val="31"/>
          <w:szCs w:val="31"/>
          <w:shd w:val="clear" w:fill="FFFFFF"/>
        </w:rPr>
        <w:t>时间和地点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笔试时间</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2024年6月22日上午8:30--10:30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2.笔试</w:t>
      </w:r>
      <w:r>
        <w:rPr>
          <w:rFonts w:hint="default" w:ascii="Times New Roman" w:hAnsi="Times New Roman" w:eastAsia="仿宋_GB2312" w:cs="Times New Roman"/>
          <w:kern w:val="2"/>
          <w:sz w:val="32"/>
          <w:szCs w:val="32"/>
          <w:highlight w:val="none"/>
          <w:lang w:val="en-US" w:eastAsia="zh-CN" w:bidi="ar-SA"/>
        </w:rPr>
        <w:t>地点</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在宜春学院校本部（宜春市袁州区学府路576号），详见准考证。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3.注意事项：</w:t>
      </w:r>
      <w:r>
        <w:rPr>
          <w:rFonts w:hint="default" w:ascii="Times New Roman" w:hAnsi="Times New Roman" w:eastAsia="仿宋_GB2312" w:cs="Times New Roman"/>
          <w:kern w:val="2"/>
          <w:sz w:val="32"/>
          <w:szCs w:val="32"/>
          <w:highlight w:val="none"/>
          <w:lang w:val="en-US" w:eastAsia="zh-CN" w:bidi="ar-SA"/>
        </w:rPr>
        <w:t>考生凭准考证、本人有效身份证，接受检查后，方可参加笔试。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楷体_GB2312" w:cs="Times New Roman"/>
          <w:b/>
          <w:bCs/>
          <w:i w:val="0"/>
          <w:iCs w:val="0"/>
          <w:caps w:val="0"/>
          <w:color w:val="333333"/>
          <w:spacing w:val="0"/>
          <w:sz w:val="31"/>
          <w:szCs w:val="31"/>
          <w:shd w:val="clear" w:fill="FFFFFF"/>
          <w:lang w:val="en-US" w:eastAsia="zh-CN"/>
        </w:rPr>
      </w:pPr>
      <w:r>
        <w:rPr>
          <w:rFonts w:hint="default" w:ascii="Times New Roman" w:hAnsi="Times New Roman" w:eastAsia="楷体_GB2312" w:cs="Times New Roman"/>
          <w:b/>
          <w:bCs/>
          <w:i w:val="0"/>
          <w:iCs w:val="0"/>
          <w:caps w:val="0"/>
          <w:color w:val="333333"/>
          <w:spacing w:val="0"/>
          <w:sz w:val="31"/>
          <w:szCs w:val="31"/>
          <w:shd w:val="clear" w:fill="FFFFFF"/>
          <w:lang w:val="en-US" w:eastAsia="zh-CN"/>
        </w:rPr>
        <w:t>（二）笔试说明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540" w:lineRule="atLeast"/>
        <w:ind w:left="0" w:right="0" w:firstLine="622" w:firstLineChars="200"/>
        <w:jc w:val="both"/>
        <w:textAlignment w:val="auto"/>
        <w:rPr>
          <w:rFonts w:hint="default" w:ascii="Times New Roman" w:hAnsi="Times New Roman" w:eastAsia="仿宋_GB2312" w:cs="Times New Roman"/>
          <w:i w:val="0"/>
          <w:iCs w:val="0"/>
          <w:caps w:val="0"/>
          <w:color w:val="333333"/>
          <w:spacing w:val="0"/>
          <w:kern w:val="0"/>
          <w:sz w:val="31"/>
          <w:szCs w:val="31"/>
          <w:highlight w:val="none"/>
          <w:shd w:val="clear" w:fill="FFFFFF"/>
          <w:lang w:val="en-US" w:eastAsia="zh-CN" w:bidi="ar"/>
        </w:rPr>
      </w:pPr>
      <w:r>
        <w:rPr>
          <w:rFonts w:hint="default" w:ascii="Times New Roman" w:hAnsi="Times New Roman" w:eastAsia="楷体_GB2312" w:cs="Times New Roman"/>
          <w:b/>
          <w:bCs/>
          <w:i w:val="0"/>
          <w:iCs w:val="0"/>
          <w:caps w:val="0"/>
          <w:color w:val="333333"/>
          <w:spacing w:val="0"/>
          <w:sz w:val="31"/>
          <w:szCs w:val="31"/>
          <w:shd w:val="clear" w:fill="FFFFFF"/>
          <w:lang w:val="en-US" w:eastAsia="zh-CN"/>
        </w:rPr>
        <w:t>1.</w:t>
      </w:r>
      <w:r>
        <w:rPr>
          <w:rFonts w:hint="eastAsia" w:ascii="Times New Roman" w:hAnsi="Times New Roman" w:eastAsia="楷体_GB2312" w:cs="Times New Roman"/>
          <w:b/>
          <w:bCs/>
          <w:i w:val="0"/>
          <w:iCs w:val="0"/>
          <w:caps w:val="0"/>
          <w:color w:val="333333"/>
          <w:spacing w:val="0"/>
          <w:sz w:val="31"/>
          <w:szCs w:val="31"/>
          <w:shd w:val="clear" w:fill="FFFFFF"/>
          <w:lang w:val="en-US" w:eastAsia="zh-CN"/>
        </w:rPr>
        <w:t>笔试岗位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医学院教师岗1、化生学院实验岗因资格初审通过人数与招聘人数之比未不到3:1，所以取消</w:t>
      </w:r>
      <w:r>
        <w:rPr>
          <w:rFonts w:hint="eastAsia" w:ascii="Times New Roman" w:hAnsi="Times New Roman" w:eastAsia="仿宋_GB2312" w:cs="Times New Roman"/>
          <w:sz w:val="32"/>
          <w:szCs w:val="32"/>
          <w:highlight w:val="none"/>
          <w:lang w:val="en-US" w:eastAsia="zh-CN"/>
        </w:rPr>
        <w:t>经上</w:t>
      </w:r>
      <w:r>
        <w:rPr>
          <w:rFonts w:hint="default" w:ascii="Times New Roman" w:hAnsi="Times New Roman" w:eastAsia="仿宋_GB2312" w:cs="Times New Roman"/>
          <w:sz w:val="32"/>
          <w:szCs w:val="32"/>
          <w:highlight w:val="none"/>
          <w:lang w:val="en-US" w:eastAsia="zh-CN"/>
        </w:rPr>
        <w:t>两个岗位招聘</w:t>
      </w:r>
      <w:r>
        <w:rPr>
          <w:rFonts w:hint="eastAsia" w:ascii="Times New Roman" w:hAnsi="Times New Roman" w:eastAsia="仿宋_GB2312" w:cs="Times New Roman"/>
          <w:sz w:val="32"/>
          <w:szCs w:val="32"/>
          <w:highlight w:val="none"/>
          <w:lang w:val="en-US" w:eastAsia="zh-CN"/>
        </w:rPr>
        <w:t>，其他岗位照常进行笔试。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楷体_GB2312" w:cs="Times New Roman"/>
          <w:b/>
          <w:bCs/>
          <w:i w:val="0"/>
          <w:iCs w:val="0"/>
          <w:caps w:val="0"/>
          <w:color w:val="333333"/>
          <w:spacing w:val="0"/>
          <w:sz w:val="31"/>
          <w:szCs w:val="31"/>
          <w:shd w:val="clear" w:fill="FFFFFF"/>
          <w:lang w:val="en-US" w:eastAsia="zh-CN"/>
        </w:rPr>
      </w:pPr>
      <w:r>
        <w:rPr>
          <w:rFonts w:hint="default" w:ascii="Times New Roman" w:hAnsi="Times New Roman" w:eastAsia="楷体_GB2312" w:cs="Times New Roman"/>
          <w:b/>
          <w:bCs/>
          <w:i w:val="0"/>
          <w:iCs w:val="0"/>
          <w:caps w:val="0"/>
          <w:color w:val="333333"/>
          <w:spacing w:val="0"/>
          <w:sz w:val="31"/>
          <w:szCs w:val="31"/>
          <w:shd w:val="clear" w:fill="FFFFFF"/>
          <w:lang w:val="en-US" w:eastAsia="zh-CN"/>
        </w:rPr>
        <w:t>2.笔试岗位说明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资格初审合格者进入笔试环节。笔试采取闭卷形式进行，试卷满分100分。考试时间2小时。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firstLine="640" w:firstLineChars="200"/>
        <w:jc w:val="both"/>
        <w:rPr>
          <w:rFonts w:hint="default" w:ascii="Times New Roman" w:hAnsi="Times New Roman" w:eastAsia="仿宋" w:cs="Times New Roman"/>
          <w:spacing w:val="9"/>
          <w:sz w:val="31"/>
          <w:szCs w:val="31"/>
          <w:highlight w:val="none"/>
          <w:lang w:val="en-US" w:eastAsia="zh-CN"/>
        </w:rPr>
      </w:pPr>
      <w:r>
        <w:rPr>
          <w:rFonts w:hint="default" w:ascii="Times New Roman" w:hAnsi="Times New Roman" w:eastAsia="仿宋_GB2312" w:cs="Times New Roman"/>
          <w:sz w:val="32"/>
          <w:szCs w:val="32"/>
          <w:highlight w:val="none"/>
          <w:lang w:val="en-US" w:eastAsia="zh-CN"/>
        </w:rPr>
        <w:t>辅导员岗笔试内容主要是形势政策、辅导员职业能力、心理健康教育等相关知识；教师、教辅岗笔试内容主要是与岗位相关专业知识和职业素养与要求。</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leftChars="0" w:right="0" w:rightChars="0" w:firstLine="645" w:firstLineChars="0"/>
        <w:jc w:val="both"/>
        <w:rPr>
          <w:rFonts w:hint="default" w:ascii="Times New Roman" w:hAnsi="Times New Roman" w:eastAsia="楷体_GB2312" w:cs="Times New Roman"/>
          <w:b/>
          <w:bCs/>
          <w:i w:val="0"/>
          <w:iCs w:val="0"/>
          <w:caps w:val="0"/>
          <w:color w:val="333333"/>
          <w:spacing w:val="0"/>
          <w:kern w:val="0"/>
          <w:sz w:val="31"/>
          <w:szCs w:val="31"/>
          <w:shd w:val="clear" w:fill="FFFFFF"/>
          <w:lang w:val="en-US" w:eastAsia="zh-CN" w:bidi="ar"/>
        </w:rPr>
      </w:pPr>
      <w:r>
        <w:rPr>
          <w:rFonts w:hint="default" w:ascii="Times New Roman" w:hAnsi="Times New Roman" w:eastAsia="楷体_GB2312" w:cs="Times New Roman"/>
          <w:b/>
          <w:bCs/>
          <w:i w:val="0"/>
          <w:iCs w:val="0"/>
          <w:caps w:val="0"/>
          <w:color w:val="333333"/>
          <w:spacing w:val="0"/>
          <w:kern w:val="0"/>
          <w:sz w:val="31"/>
          <w:szCs w:val="31"/>
          <w:shd w:val="clear" w:fill="FFFFFF"/>
          <w:lang w:val="en-US" w:eastAsia="zh-CN" w:bidi="ar"/>
        </w:rPr>
        <w:t>四、专业技能测试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楷体_GB2312" w:cs="Times New Roman"/>
          <w:b/>
          <w:bCs/>
          <w:i w:val="0"/>
          <w:iCs w:val="0"/>
          <w:caps w:val="0"/>
          <w:color w:val="333333"/>
          <w:spacing w:val="0"/>
          <w:sz w:val="31"/>
          <w:szCs w:val="31"/>
          <w:shd w:val="clear" w:fill="FFFFFF"/>
          <w:lang w:val="en-US" w:eastAsia="zh-CN"/>
        </w:rPr>
      </w:pPr>
      <w:r>
        <w:rPr>
          <w:rFonts w:hint="default" w:ascii="Times New Roman" w:hAnsi="Times New Roman" w:eastAsia="楷体_GB2312" w:cs="Times New Roman"/>
          <w:b/>
          <w:bCs/>
          <w:i w:val="0"/>
          <w:iCs w:val="0"/>
          <w:caps w:val="0"/>
          <w:color w:val="333333"/>
          <w:spacing w:val="0"/>
          <w:sz w:val="31"/>
          <w:szCs w:val="31"/>
          <w:shd w:val="clear" w:fill="FFFFFF"/>
          <w:lang w:val="en-US" w:eastAsia="zh-CN"/>
        </w:rPr>
        <w:t>（一）书法学院教师岗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1.测试时间：2024年6月23日上午8:00--11:00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2.测试地点：校本部科技楼一楼103室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3.测试内容：书法临摹与创作，成绩总分100分。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4.相关事项：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①考生于6月23日上午7：45前到校本部科技楼一楼105室报到。报到时提供能证明自己艺术水平的书法、篆刻、论文、获奖证书等原件。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②考生按照规定时间进入考场，开考15分钟后不得进入考场。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③考生自带临摹和创作用的工具，如毛笔、篆刻刀等（考场提供墨汁、宣纸、毛毡等）。</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leftChars="0" w:right="0" w:rightChars="0" w:firstLine="645" w:firstLineChars="0"/>
        <w:jc w:val="both"/>
        <w:rPr>
          <w:rFonts w:hint="default" w:ascii="Times New Roman" w:hAnsi="Times New Roman" w:eastAsia="楷体_GB2312" w:cs="Times New Roman"/>
          <w:b/>
          <w:bCs/>
          <w:i w:val="0"/>
          <w:iCs w:val="0"/>
          <w:caps w:val="0"/>
          <w:color w:val="333333"/>
          <w:spacing w:val="0"/>
          <w:sz w:val="31"/>
          <w:szCs w:val="31"/>
          <w:shd w:val="clear" w:fill="FFFFFF"/>
          <w:lang w:val="en-US" w:eastAsia="zh-CN"/>
        </w:rPr>
      </w:pPr>
      <w:r>
        <w:rPr>
          <w:rFonts w:hint="default" w:ascii="Times New Roman" w:hAnsi="Times New Roman" w:eastAsia="楷体_GB2312" w:cs="Times New Roman"/>
          <w:b/>
          <w:bCs/>
          <w:i w:val="0"/>
          <w:iCs w:val="0"/>
          <w:caps w:val="0"/>
          <w:color w:val="333333"/>
          <w:spacing w:val="0"/>
          <w:sz w:val="31"/>
          <w:szCs w:val="31"/>
          <w:shd w:val="clear" w:fill="FFFFFF"/>
          <w:lang w:val="en-US" w:eastAsia="zh-CN"/>
        </w:rPr>
        <w:t>美设学院教师岗</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645" w:leftChars="0" w:right="0" w:rightChars="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1.测试时间：2024年6月23日上午8:00--11:00</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ightChars="0"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2.测试地点：宜春学院本部科技楼M1-506</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ightChars="0"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3.测试内容：</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ightChars="0"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①根据自己的专业特点，依照给出的命题完成创作，创作的作品需体现各自的专业特色。</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ightChars="0"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②表现工具、手法不限，绘画材料和工具自备，提供纸张。</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ightChars="0" w:firstLine="640" w:firstLineChars="200"/>
        <w:jc w:val="both"/>
        <w:rPr>
          <w:rFonts w:hint="default" w:ascii="Times New Roman" w:hAnsi="Times New Roman" w:eastAsia="仿宋" w:cs="Times New Roman"/>
          <w:spacing w:val="9"/>
          <w:kern w:val="0"/>
          <w:sz w:val="31"/>
          <w:szCs w:val="31"/>
          <w:lang w:val="en-US" w:eastAsia="zh-CN" w:bidi="ar"/>
        </w:rPr>
      </w:pPr>
      <w:r>
        <w:rPr>
          <w:rFonts w:hint="default" w:ascii="Times New Roman" w:hAnsi="Times New Roman" w:eastAsia="仿宋_GB2312" w:cs="Times New Roman"/>
          <w:kern w:val="2"/>
          <w:sz w:val="32"/>
          <w:szCs w:val="32"/>
          <w:highlight w:val="none"/>
          <w:lang w:val="en-US" w:eastAsia="zh-CN" w:bidi="ar-SA"/>
        </w:rPr>
        <w:t>③成绩总分100分。</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leftChars="0" w:right="0" w:rightChars="0" w:firstLine="645" w:firstLineChars="0"/>
        <w:jc w:val="both"/>
        <w:rPr>
          <w:rFonts w:hint="default" w:ascii="Times New Roman" w:hAnsi="Times New Roman" w:eastAsia="楷体_GB2312" w:cs="Times New Roman"/>
          <w:b/>
          <w:bCs/>
          <w:i w:val="0"/>
          <w:iCs w:val="0"/>
          <w:caps w:val="0"/>
          <w:color w:val="333333"/>
          <w:spacing w:val="0"/>
          <w:sz w:val="31"/>
          <w:szCs w:val="31"/>
          <w:shd w:val="clear" w:fill="FFFFFF"/>
          <w:lang w:val="en-US" w:eastAsia="zh-CN"/>
        </w:rPr>
      </w:pPr>
      <w:r>
        <w:rPr>
          <w:rFonts w:hint="default" w:ascii="Times New Roman" w:hAnsi="Times New Roman" w:eastAsia="楷体_GB2312" w:cs="Times New Roman"/>
          <w:b/>
          <w:bCs/>
          <w:i w:val="0"/>
          <w:iCs w:val="0"/>
          <w:caps w:val="0"/>
          <w:color w:val="333333"/>
          <w:spacing w:val="0"/>
          <w:sz w:val="31"/>
          <w:szCs w:val="31"/>
          <w:shd w:val="clear" w:fill="FFFFFF"/>
          <w:lang w:val="en-US" w:eastAsia="zh-CN"/>
        </w:rPr>
        <w:t>体育学院教师岗</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645" w:leftChars="0" w:right="0" w:rightChars="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1.测试时间：</w:t>
      </w:r>
      <w:r>
        <w:rPr>
          <w:rFonts w:hint="eastAsia" w:ascii="Times New Roman" w:hAnsi="Times New Roman" w:eastAsia="仿宋_GB2312" w:cs="Times New Roman"/>
          <w:kern w:val="2"/>
          <w:sz w:val="32"/>
          <w:szCs w:val="32"/>
          <w:highlight w:val="none"/>
          <w:lang w:val="en-US" w:eastAsia="zh-CN" w:bidi="ar-SA"/>
        </w:rPr>
        <w:t>试讲结束后进行。</w:t>
      </w:r>
    </w:p>
    <w:p>
      <w:pPr>
        <w:numPr>
          <w:ilvl w:val="0"/>
          <w:numId w:val="0"/>
        </w:numPr>
        <w:spacing w:line="60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2.测试地点：宜春学院体育馆一楼武术馆</w:t>
      </w:r>
    </w:p>
    <w:p>
      <w:pPr>
        <w:numPr>
          <w:ilvl w:val="0"/>
          <w:numId w:val="0"/>
        </w:numPr>
        <w:spacing w:line="60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3.测试内容：</w:t>
      </w:r>
    </w:p>
    <w:p>
      <w:pPr>
        <w:numPr>
          <w:ilvl w:val="0"/>
          <w:numId w:val="0"/>
        </w:numPr>
        <w:spacing w:line="60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①自选器械（考生可自带或考场提供）、传统拳术。</w:t>
      </w:r>
    </w:p>
    <w:p>
      <w:pPr>
        <w:numPr>
          <w:ilvl w:val="0"/>
          <w:numId w:val="0"/>
        </w:numPr>
        <w:spacing w:line="60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②自选器械主要从动作质量、演练水平二个方面给分，时间限定1分20秒。</w:t>
      </w:r>
    </w:p>
    <w:p>
      <w:pPr>
        <w:numPr>
          <w:ilvl w:val="0"/>
          <w:numId w:val="0"/>
        </w:numPr>
        <w:spacing w:line="60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③传统拳术主要从传统拳术的技法、特点二个方面给分，时间限定1分钟。</w:t>
      </w:r>
    </w:p>
    <w:p>
      <w:pPr>
        <w:numPr>
          <w:ilvl w:val="0"/>
          <w:numId w:val="0"/>
        </w:numPr>
        <w:spacing w:line="60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④成绩总分100分，自选器械、传统拳术各50分。</w:t>
      </w:r>
    </w:p>
    <w:p>
      <w:pPr>
        <w:numPr>
          <w:ilvl w:val="0"/>
          <w:numId w:val="4"/>
        </w:numPr>
        <w:spacing w:line="600" w:lineRule="exact"/>
        <w:ind w:firstLine="622" w:firstLineChars="200"/>
        <w:jc w:val="both"/>
        <w:rPr>
          <w:rFonts w:hint="default" w:ascii="Times New Roman" w:hAnsi="Times New Roman" w:eastAsia="楷体_GB2312" w:cs="Times New Roman"/>
          <w:b/>
          <w:bCs/>
          <w:i w:val="0"/>
          <w:iCs w:val="0"/>
          <w:caps w:val="0"/>
          <w:color w:val="333333"/>
          <w:spacing w:val="0"/>
          <w:sz w:val="31"/>
          <w:szCs w:val="31"/>
          <w:shd w:val="clear" w:fill="FFFFFF"/>
          <w:lang w:val="en-US" w:eastAsia="zh-CN"/>
        </w:rPr>
      </w:pPr>
      <w:r>
        <w:rPr>
          <w:rFonts w:hint="default" w:ascii="Times New Roman" w:hAnsi="Times New Roman" w:eastAsia="楷体_GB2312" w:cs="Times New Roman"/>
          <w:b/>
          <w:bCs/>
          <w:i w:val="0"/>
          <w:iCs w:val="0"/>
          <w:caps w:val="0"/>
          <w:color w:val="333333"/>
          <w:spacing w:val="0"/>
          <w:sz w:val="31"/>
          <w:szCs w:val="31"/>
          <w:shd w:val="clear" w:fill="FFFFFF"/>
          <w:lang w:val="en-US" w:eastAsia="zh-CN"/>
        </w:rPr>
        <w:t>资格复审</w:t>
      </w:r>
    </w:p>
    <w:p>
      <w:pPr>
        <w:numPr>
          <w:ilvl w:val="0"/>
          <w:numId w:val="0"/>
        </w:numPr>
        <w:spacing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通过笔试进入资格复审的考生名单将于2024年6月22日下午15:00</w:t>
      </w:r>
      <w:r>
        <w:rPr>
          <w:rFonts w:hint="eastAsia" w:ascii="Times New Roman" w:hAnsi="Times New Roman" w:eastAsia="仿宋_GB2312" w:cs="Times New Roman"/>
          <w:sz w:val="32"/>
          <w:szCs w:val="32"/>
          <w:highlight w:val="none"/>
          <w:lang w:val="en-US" w:eastAsia="zh-CN"/>
        </w:rPr>
        <w:t>左右</w:t>
      </w:r>
      <w:r>
        <w:rPr>
          <w:rFonts w:hint="default" w:ascii="Times New Roman" w:hAnsi="Times New Roman" w:eastAsia="仿宋_GB2312" w:cs="Times New Roman"/>
          <w:sz w:val="32"/>
          <w:szCs w:val="32"/>
          <w:highlight w:val="none"/>
          <w:lang w:val="en-US" w:eastAsia="zh-CN"/>
        </w:rPr>
        <w:t>在宜春学院官网和宜春学院人事处网站发布。</w:t>
      </w:r>
    </w:p>
    <w:p>
      <w:pPr>
        <w:numPr>
          <w:ilvl w:val="0"/>
          <w:numId w:val="0"/>
        </w:numPr>
        <w:spacing w:line="600" w:lineRule="exact"/>
        <w:ind w:left="638" w:leftChars="304" w:firstLine="0" w:firstLineChars="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1.资格复审时间：2023年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lang w:val="en-US" w:eastAsia="zh-CN"/>
        </w:rPr>
        <w:t>日</w:t>
      </w:r>
      <w:r>
        <w:rPr>
          <w:rFonts w:hint="eastAsia" w:ascii="Times New Roman" w:hAnsi="Times New Roman" w:eastAsia="仿宋_GB2312" w:cs="Times New Roman"/>
          <w:sz w:val="32"/>
          <w:szCs w:val="32"/>
          <w:highlight w:val="none"/>
          <w:lang w:val="en-US" w:eastAsia="zh-CN"/>
        </w:rPr>
        <w:t>下</w:t>
      </w:r>
      <w:r>
        <w:rPr>
          <w:rFonts w:hint="default" w:ascii="Times New Roman" w:hAnsi="Times New Roman" w:eastAsia="仿宋_GB2312" w:cs="Times New Roman"/>
          <w:sz w:val="32"/>
          <w:szCs w:val="32"/>
          <w:highlight w:val="none"/>
          <w:lang w:val="en-US" w:eastAsia="zh-CN"/>
        </w:rPr>
        <w:t>午</w:t>
      </w:r>
      <w:r>
        <w:rPr>
          <w:rFonts w:hint="eastAsia"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8:3</w:t>
      </w:r>
      <w:r>
        <w:rPr>
          <w:rFonts w:hint="default" w:ascii="Times New Roman" w:hAnsi="Times New Roman" w:eastAsia="仿宋_GB2312" w:cs="Times New Roman"/>
          <w:sz w:val="32"/>
          <w:szCs w:val="32"/>
          <w:highlight w:val="none"/>
          <w:lang w:val="en-US" w:eastAsia="zh-CN"/>
        </w:rPr>
        <w:t>0</w:t>
      </w:r>
    </w:p>
    <w:p>
      <w:pPr>
        <w:numPr>
          <w:ilvl w:val="0"/>
          <w:numId w:val="0"/>
        </w:numPr>
        <w:spacing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2.资格复审地点：宜春学院校本部办公楼第二、三会议室</w:t>
      </w:r>
    </w:p>
    <w:p>
      <w:pPr>
        <w:numPr>
          <w:ilvl w:val="0"/>
          <w:numId w:val="0"/>
        </w:numPr>
        <w:spacing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需提供的材料：务必带好纸质《准考证》、报考中所要求的材料原件和1份复印件（身份证、硕士阶段的毕业证学位证或教育部留学认证或学信网上认证材料或毕业生登记表、对本科阶段有要求还须提供本科的毕业证、对获奖或资格有要求的岗位还须提供相关证书），应聘者为机关事业单位工作人员的还应提供所在单位出具的同意报考证明，有工作经历要求的岗位还须提供工作经历证明材料</w:t>
      </w:r>
      <w:r>
        <w:rPr>
          <w:rFonts w:hint="eastAsia" w:ascii="Times New Roman" w:hAnsi="Times New Roman" w:eastAsia="仿宋_GB2312" w:cs="Times New Roman"/>
          <w:sz w:val="32"/>
          <w:szCs w:val="32"/>
          <w:highlight w:val="none"/>
          <w:lang w:val="en-US" w:eastAsia="zh-CN"/>
        </w:rPr>
        <w:t>，岗位要求为中共党员要提供学籍证明材料</w:t>
      </w:r>
      <w:r>
        <w:rPr>
          <w:rFonts w:hint="default" w:ascii="Times New Roman" w:hAnsi="Times New Roman" w:eastAsia="仿宋_GB2312" w:cs="Times New Roman"/>
          <w:sz w:val="32"/>
          <w:szCs w:val="32"/>
          <w:highlight w:val="none"/>
          <w:lang w:val="en-US" w:eastAsia="zh-CN"/>
        </w:rPr>
        <w:t>；在国外取得硕士学位或在国内取得硕士学位但专业名称与岗位要求不完全对应的人员，要提供硕士阶段所修课程证明材料。</w:t>
      </w:r>
    </w:p>
    <w:p>
      <w:pPr>
        <w:numPr>
          <w:ilvl w:val="0"/>
          <w:numId w:val="0"/>
        </w:numPr>
        <w:spacing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4.相关要求：考生要求规定时间进行资格复审，逾期未到且事前未采用短信请假说明（晚到请假短信发送至</w:t>
      </w:r>
      <w:r>
        <w:rPr>
          <w:rFonts w:hint="eastAsia" w:ascii="Times New Roman" w:hAnsi="Times New Roman" w:eastAsia="仿宋_GB2312" w:cs="Times New Roman"/>
          <w:sz w:val="32"/>
          <w:szCs w:val="32"/>
          <w:highlight w:val="none"/>
          <w:lang w:val="en-US" w:eastAsia="zh-CN"/>
        </w:rPr>
        <w:t>18270957970</w:t>
      </w:r>
      <w:r>
        <w:rPr>
          <w:rFonts w:hint="default" w:ascii="Times New Roman" w:hAnsi="Times New Roman" w:eastAsia="仿宋_GB2312" w:cs="Times New Roman"/>
          <w:sz w:val="32"/>
          <w:szCs w:val="32"/>
          <w:highlight w:val="none"/>
          <w:lang w:val="en-US" w:eastAsia="zh-CN"/>
        </w:rPr>
        <w:t>）或请假说明未批准者，视为放弃。资格复审不符合者或放弃者，取消面试资格。</w:t>
      </w:r>
    </w:p>
    <w:p>
      <w:pPr>
        <w:numPr>
          <w:ilvl w:val="0"/>
          <w:numId w:val="0"/>
        </w:numPr>
        <w:spacing w:line="600" w:lineRule="exact"/>
        <w:ind w:firstLine="640" w:firstLineChars="200"/>
        <w:jc w:val="both"/>
        <w:rPr>
          <w:rFonts w:hint="default" w:ascii="Times New Roman" w:hAnsi="Times New Roman" w:cs="Times New Roman"/>
          <w:b/>
          <w:bCs/>
          <w:color w:val="333333"/>
          <w:sz w:val="22"/>
          <w:szCs w:val="22"/>
        </w:rPr>
      </w:pPr>
      <w:r>
        <w:rPr>
          <w:rFonts w:hint="default" w:ascii="Times New Roman" w:hAnsi="Times New Roman" w:eastAsia="仿宋_GB2312" w:cs="Times New Roman"/>
          <w:sz w:val="32"/>
          <w:szCs w:val="32"/>
          <w:highlight w:val="none"/>
          <w:lang w:val="en-US" w:eastAsia="zh-CN"/>
        </w:rPr>
        <w:t>5.对取消或放弃面试资格产生的人员空缺，</w:t>
      </w:r>
      <w:r>
        <w:rPr>
          <w:rFonts w:hint="default" w:ascii="Times New Roman" w:hAnsi="Times New Roman" w:eastAsia="仿宋_GB2312" w:cs="Times New Roman"/>
          <w:b/>
          <w:bCs/>
          <w:sz w:val="32"/>
          <w:szCs w:val="32"/>
          <w:highlight w:val="none"/>
          <w:lang w:val="en-US" w:eastAsia="zh-CN"/>
        </w:rPr>
        <w:t>从本岗位未入闱人员中按笔试或初试成绩从高分到低分顺序递补。</w:t>
      </w:r>
      <w:r>
        <w:rPr>
          <w:rFonts w:hint="default" w:ascii="Times New Roman" w:hAnsi="Times New Roman" w:eastAsia="仿宋_GB2312" w:cs="Times New Roman"/>
          <w:sz w:val="32"/>
          <w:szCs w:val="32"/>
          <w:highlight w:val="none"/>
          <w:lang w:val="en-US" w:eastAsia="zh-CN"/>
        </w:rPr>
        <w:t>递补人员须通过资格复审后方能参加面试，无人可递补时，将组织现有入闱人员进行面试。</w:t>
      </w:r>
      <w:r>
        <w:rPr>
          <w:rFonts w:hint="default" w:ascii="Times New Roman" w:hAnsi="Times New Roman" w:eastAsia="仿宋_GB2312" w:cs="Times New Roman"/>
          <w:b/>
          <w:bCs/>
          <w:sz w:val="32"/>
          <w:szCs w:val="32"/>
          <w:highlight w:val="none"/>
          <w:lang w:val="en-US" w:eastAsia="zh-CN"/>
        </w:rPr>
        <w:t>请所有可能递补的考生保持手机电话畅通，如果半个小时内连续三次电话联系不上者，视为放弃递补资格。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楷体_GB2312" w:cs="Times New Roman"/>
          <w:b/>
          <w:bCs/>
          <w:i w:val="0"/>
          <w:iCs w:val="0"/>
          <w:caps w:val="0"/>
          <w:color w:val="333333"/>
          <w:spacing w:val="0"/>
          <w:sz w:val="31"/>
          <w:szCs w:val="31"/>
          <w:shd w:val="clear" w:fill="FFFFFF"/>
        </w:rPr>
      </w:pPr>
      <w:r>
        <w:rPr>
          <w:rFonts w:hint="eastAsia" w:ascii="Times New Roman" w:hAnsi="Times New Roman" w:eastAsia="楷体_GB2312" w:cs="Times New Roman"/>
          <w:b/>
          <w:bCs/>
          <w:i w:val="0"/>
          <w:iCs w:val="0"/>
          <w:caps w:val="0"/>
          <w:color w:val="333333"/>
          <w:spacing w:val="0"/>
          <w:sz w:val="31"/>
          <w:szCs w:val="31"/>
          <w:shd w:val="clear" w:fill="FFFFFF"/>
          <w:lang w:eastAsia="zh-CN"/>
        </w:rPr>
        <w:t>六</w:t>
      </w:r>
      <w:r>
        <w:rPr>
          <w:rFonts w:hint="default" w:ascii="Times New Roman" w:hAnsi="Times New Roman" w:eastAsia="楷体_GB2312" w:cs="Times New Roman"/>
          <w:b/>
          <w:bCs/>
          <w:i w:val="0"/>
          <w:iCs w:val="0"/>
          <w:caps w:val="0"/>
          <w:color w:val="333333"/>
          <w:spacing w:val="0"/>
          <w:sz w:val="31"/>
          <w:szCs w:val="31"/>
          <w:shd w:val="clear" w:fill="FFFFFF"/>
        </w:rPr>
        <w:t>、面试与试讲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各岗位的面试</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试讲时间安排</w:t>
      </w:r>
      <w:r>
        <w:rPr>
          <w:rFonts w:hint="eastAsia" w:ascii="Times New Roman" w:hAnsi="Times New Roman" w:eastAsia="仿宋_GB2312" w:cs="Times New Roman"/>
          <w:kern w:val="2"/>
          <w:sz w:val="32"/>
          <w:szCs w:val="32"/>
          <w:highlight w:val="none"/>
          <w:lang w:val="en-US" w:eastAsia="zh-CN" w:bidi="ar-SA"/>
        </w:rPr>
        <w:t>在</w:t>
      </w:r>
      <w:r>
        <w:rPr>
          <w:rFonts w:hint="default" w:ascii="Times New Roman" w:hAnsi="Times New Roman" w:eastAsia="仿宋_GB2312" w:cs="Times New Roman"/>
          <w:kern w:val="2"/>
          <w:sz w:val="32"/>
          <w:szCs w:val="32"/>
          <w:highlight w:val="none"/>
          <w:lang w:val="en-US" w:eastAsia="zh-CN" w:bidi="ar-SA"/>
        </w:rPr>
        <w:t>202</w:t>
      </w:r>
      <w:r>
        <w:rPr>
          <w:rFonts w:hint="eastAsia" w:ascii="Times New Roman" w:hAnsi="Times New Roman" w:eastAsia="仿宋_GB2312" w:cs="Times New Roman"/>
          <w:kern w:val="2"/>
          <w:sz w:val="32"/>
          <w:szCs w:val="32"/>
          <w:highlight w:val="none"/>
          <w:lang w:val="en-US" w:eastAsia="zh-CN" w:bidi="ar-SA"/>
        </w:rPr>
        <w:t>4</w:t>
      </w:r>
      <w:r>
        <w:rPr>
          <w:rFonts w:hint="default" w:ascii="Times New Roman" w:hAnsi="Times New Roman" w:eastAsia="仿宋_GB2312" w:cs="Times New Roman"/>
          <w:kern w:val="2"/>
          <w:sz w:val="32"/>
          <w:szCs w:val="32"/>
          <w:highlight w:val="none"/>
          <w:lang w:val="en-US" w:eastAsia="zh-CN" w:bidi="ar-SA"/>
        </w:rPr>
        <w:t>年</w:t>
      </w:r>
      <w:r>
        <w:rPr>
          <w:rFonts w:hint="eastAsia" w:ascii="Times New Roman" w:hAnsi="Times New Roman" w:eastAsia="仿宋_GB2312" w:cs="Times New Roman"/>
          <w:kern w:val="2"/>
          <w:sz w:val="32"/>
          <w:szCs w:val="32"/>
          <w:highlight w:val="none"/>
          <w:lang w:val="en-US" w:eastAsia="zh-CN" w:bidi="ar-SA"/>
        </w:rPr>
        <w:t>6</w:t>
      </w:r>
      <w:r>
        <w:rPr>
          <w:rFonts w:hint="default" w:ascii="Times New Roman" w:hAnsi="Times New Roman" w:eastAsia="仿宋_GB2312" w:cs="Times New Roman"/>
          <w:kern w:val="2"/>
          <w:sz w:val="32"/>
          <w:szCs w:val="32"/>
          <w:highlight w:val="none"/>
          <w:lang w:val="en-US" w:eastAsia="zh-CN" w:bidi="ar-SA"/>
        </w:rPr>
        <w:t>月</w:t>
      </w:r>
      <w:r>
        <w:rPr>
          <w:rFonts w:hint="eastAsia" w:ascii="Times New Roman" w:hAnsi="Times New Roman" w:eastAsia="仿宋_GB2312" w:cs="Times New Roman"/>
          <w:kern w:val="2"/>
          <w:sz w:val="32"/>
          <w:szCs w:val="32"/>
          <w:highlight w:val="none"/>
          <w:lang w:val="en-US" w:eastAsia="zh-CN" w:bidi="ar-SA"/>
        </w:rPr>
        <w:t>23</w:t>
      </w:r>
      <w:r>
        <w:rPr>
          <w:rFonts w:hint="default" w:ascii="Times New Roman" w:hAnsi="Times New Roman" w:eastAsia="仿宋_GB2312" w:cs="Times New Roman"/>
          <w:kern w:val="2"/>
          <w:sz w:val="32"/>
          <w:szCs w:val="32"/>
          <w:highlight w:val="none"/>
          <w:lang w:val="en-US" w:eastAsia="zh-CN" w:bidi="ar-SA"/>
        </w:rPr>
        <w:t>日，地点宜春学院，具体面试地点及相关注意事项另行通知。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color w:val="333333"/>
          <w:sz w:val="22"/>
          <w:szCs w:val="22"/>
        </w:rPr>
      </w:pPr>
      <w:r>
        <w:rPr>
          <w:rFonts w:hint="eastAsia" w:ascii="Times New Roman" w:hAnsi="Times New Roman" w:eastAsia="楷体_GB2312" w:cs="Times New Roman"/>
          <w:b/>
          <w:bCs/>
          <w:i w:val="0"/>
          <w:iCs w:val="0"/>
          <w:caps w:val="0"/>
          <w:color w:val="333333"/>
          <w:spacing w:val="0"/>
          <w:sz w:val="31"/>
          <w:szCs w:val="31"/>
          <w:shd w:val="clear" w:fill="FFFFFF"/>
          <w:lang w:val="en-US" w:eastAsia="zh-CN"/>
        </w:rPr>
        <w:t>七</w:t>
      </w:r>
      <w:r>
        <w:rPr>
          <w:rFonts w:hint="default" w:ascii="Times New Roman" w:hAnsi="Times New Roman" w:eastAsia="楷体_GB2312" w:cs="Times New Roman"/>
          <w:b/>
          <w:bCs/>
          <w:i w:val="0"/>
          <w:iCs w:val="0"/>
          <w:caps w:val="0"/>
          <w:color w:val="333333"/>
          <w:spacing w:val="0"/>
          <w:sz w:val="31"/>
          <w:szCs w:val="31"/>
          <w:shd w:val="clear" w:fill="FFFFFF"/>
          <w:lang w:val="en-US" w:eastAsia="zh-CN"/>
        </w:rPr>
        <w:t>、进出校园时需出具身份证、准考证，按门卫要求做好登记，并按照要求做好个人防护。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55" w:lineRule="atLeast"/>
        <w:ind w:right="0"/>
        <w:jc w:val="both"/>
        <w:textAlignment w:val="auto"/>
        <w:rPr>
          <w:rFonts w:hint="eastAsia" w:ascii="Times New Roman" w:hAnsi="Times New Roman" w:eastAsia="仿宋_GB2312" w:cs="Times New Roman"/>
          <w:i w:val="0"/>
          <w:iCs w:val="0"/>
          <w:caps w:val="0"/>
          <w:color w:val="333333"/>
          <w:spacing w:val="0"/>
          <w:kern w:val="0"/>
          <w:sz w:val="31"/>
          <w:szCs w:val="31"/>
          <w:shd w:val="clear" w:fill="FFFFFF"/>
          <w:lang w:val="en-US" w:eastAsia="zh-CN" w:bidi="ar"/>
        </w:rPr>
      </w:pPr>
      <w:r>
        <w:rPr>
          <w:rFonts w:hint="default" w:ascii="Times New Roman" w:hAnsi="Times New Roman" w:eastAsia="仿宋_GB2312" w:cs="Times New Roman"/>
          <w:i w:val="0"/>
          <w:iCs w:val="0"/>
          <w:caps w:val="0"/>
          <w:color w:val="333333"/>
          <w:spacing w:val="0"/>
          <w:kern w:val="0"/>
          <w:sz w:val="31"/>
          <w:szCs w:val="31"/>
          <w:shd w:val="clear" w:fill="FFFFFF"/>
          <w:lang w:val="en-US" w:eastAsia="zh-CN" w:bidi="ar"/>
        </w:rPr>
        <w:t xml:space="preserve">                                 </w:t>
      </w:r>
      <w:r>
        <w:rPr>
          <w:rFonts w:hint="eastAsia" w:ascii="Times New Roman" w:hAnsi="Times New Roman" w:eastAsia="仿宋_GB2312" w:cs="Times New Roman"/>
          <w:i w:val="0"/>
          <w:iCs w:val="0"/>
          <w:caps w:val="0"/>
          <w:color w:val="333333"/>
          <w:spacing w:val="0"/>
          <w:kern w:val="0"/>
          <w:sz w:val="31"/>
          <w:szCs w:val="31"/>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55" w:lineRule="atLeast"/>
        <w:ind w:right="0"/>
        <w:jc w:val="both"/>
        <w:textAlignment w:val="auto"/>
        <w:rPr>
          <w:rFonts w:hint="eastAsia" w:ascii="Times New Roman" w:hAnsi="Times New Roman" w:eastAsia="仿宋_GB2312" w:cs="Times New Roman"/>
          <w:i w:val="0"/>
          <w:iCs w:val="0"/>
          <w:caps w:val="0"/>
          <w:color w:val="333333"/>
          <w:spacing w:val="0"/>
          <w:kern w:val="0"/>
          <w:sz w:val="31"/>
          <w:szCs w:val="3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55" w:lineRule="atLeast"/>
        <w:ind w:right="0" w:firstLine="5760" w:firstLineChars="1800"/>
        <w:jc w:val="both"/>
        <w:textAlignment w:val="auto"/>
        <w:rPr>
          <w:rFonts w:hint="default" w:ascii="Times New Roman" w:hAnsi="Times New Roman" w:eastAsia="仿宋_GB2312" w:cs="Times New Roman"/>
          <w:sz w:val="32"/>
          <w:szCs w:val="32"/>
          <w:highlight w:val="none"/>
          <w:lang w:val="en-US" w:eastAsia="zh-CN"/>
        </w:rPr>
      </w:pPr>
      <w:bookmarkStart w:id="0" w:name="_GoBack"/>
      <w:bookmarkEnd w:id="0"/>
      <w:r>
        <w:rPr>
          <w:rFonts w:hint="default" w:ascii="Times New Roman" w:hAnsi="Times New Roman" w:eastAsia="仿宋_GB2312" w:cs="Times New Roman"/>
          <w:sz w:val="32"/>
          <w:szCs w:val="32"/>
          <w:highlight w:val="none"/>
          <w:lang w:val="en-US" w:eastAsia="zh-CN"/>
        </w:rPr>
        <w:t>宜春学院人事处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55" w:lineRule="atLeast"/>
        <w:ind w:righ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289D8"/>
    <w:multiLevelType w:val="singleLevel"/>
    <w:tmpl w:val="AA2289D8"/>
    <w:lvl w:ilvl="0" w:tentative="0">
      <w:start w:val="5"/>
      <w:numFmt w:val="chineseCounting"/>
      <w:suff w:val="nothing"/>
      <w:lvlText w:val="%1、"/>
      <w:lvlJc w:val="left"/>
      <w:rPr>
        <w:rFonts w:hint="eastAsia"/>
      </w:rPr>
    </w:lvl>
  </w:abstractNum>
  <w:abstractNum w:abstractNumId="1">
    <w:nsid w:val="205A9DEB"/>
    <w:multiLevelType w:val="singleLevel"/>
    <w:tmpl w:val="205A9DEB"/>
    <w:lvl w:ilvl="0" w:tentative="0">
      <w:start w:val="2"/>
      <w:numFmt w:val="chineseCounting"/>
      <w:suff w:val="nothing"/>
      <w:lvlText w:val="（%1）"/>
      <w:lvlJc w:val="left"/>
      <w:rPr>
        <w:rFonts w:hint="eastAsia"/>
      </w:rPr>
    </w:lvl>
  </w:abstractNum>
  <w:abstractNum w:abstractNumId="2">
    <w:nsid w:val="4BC2584C"/>
    <w:multiLevelType w:val="singleLevel"/>
    <w:tmpl w:val="4BC2584C"/>
    <w:lvl w:ilvl="0" w:tentative="0">
      <w:start w:val="3"/>
      <w:numFmt w:val="chineseCounting"/>
      <w:suff w:val="nothing"/>
      <w:lvlText w:val="（%1）"/>
      <w:lvlJc w:val="left"/>
      <w:rPr>
        <w:rFonts w:hint="eastAsia"/>
      </w:rPr>
    </w:lvl>
  </w:abstractNum>
  <w:abstractNum w:abstractNumId="3">
    <w:nsid w:val="62B96DD7"/>
    <w:multiLevelType w:val="singleLevel"/>
    <w:tmpl w:val="62B96DD7"/>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ZmM1Mzg2ZGQ3YTEzYjAwMWQxODg4YTYxZmQ4NWMifQ=="/>
    <w:docVar w:name="KSO_WPS_MARK_KEY" w:val="9af84b54-1564-43c7-bb89-f98dd53b069d"/>
  </w:docVars>
  <w:rsids>
    <w:rsidRoot w:val="1D2B2FD2"/>
    <w:rsid w:val="07CE0F34"/>
    <w:rsid w:val="0AA96DC2"/>
    <w:rsid w:val="0CF4009D"/>
    <w:rsid w:val="0D444B80"/>
    <w:rsid w:val="0F3A448D"/>
    <w:rsid w:val="11A976A8"/>
    <w:rsid w:val="17075810"/>
    <w:rsid w:val="186E6D83"/>
    <w:rsid w:val="1C317EDF"/>
    <w:rsid w:val="1D2B2FD2"/>
    <w:rsid w:val="23046E34"/>
    <w:rsid w:val="23FF48C7"/>
    <w:rsid w:val="25164BFC"/>
    <w:rsid w:val="25D2401A"/>
    <w:rsid w:val="26CA0473"/>
    <w:rsid w:val="28C36E49"/>
    <w:rsid w:val="2BFC0FF0"/>
    <w:rsid w:val="2C8608B9"/>
    <w:rsid w:val="34833670"/>
    <w:rsid w:val="36BE35EA"/>
    <w:rsid w:val="37977E1F"/>
    <w:rsid w:val="3995038E"/>
    <w:rsid w:val="3CA63702"/>
    <w:rsid w:val="4DD12E39"/>
    <w:rsid w:val="4E031912"/>
    <w:rsid w:val="50B45146"/>
    <w:rsid w:val="52CB6777"/>
    <w:rsid w:val="53185E60"/>
    <w:rsid w:val="5673439A"/>
    <w:rsid w:val="57077FA4"/>
    <w:rsid w:val="57840CA1"/>
    <w:rsid w:val="62B2525D"/>
    <w:rsid w:val="653909C2"/>
    <w:rsid w:val="65842EE1"/>
    <w:rsid w:val="6C3D028D"/>
    <w:rsid w:val="6D965EA7"/>
    <w:rsid w:val="718D136F"/>
    <w:rsid w:val="74367E4E"/>
    <w:rsid w:val="7520693B"/>
    <w:rsid w:val="760D6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1868</Words>
  <Characters>2072</Characters>
  <Lines>0</Lines>
  <Paragraphs>0</Paragraphs>
  <TotalTime>33</TotalTime>
  <ScaleCrop>false</ScaleCrop>
  <LinksUpToDate>false</LinksUpToDate>
  <CharactersWithSpaces>2154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2023-04-26T02:31:00Z</dcterms:created>
  <dc:creator>易金金</dc:creator>
  <cp:lastModifiedBy>孔小杰</cp:lastModifiedBy>
  <cp:lastPrinted>2023-04-27T02:23:00Z</cp:lastPrinted>
  <dcterms:modified xsi:type="dcterms:W3CDTF">2024-06-19T03:40:23Z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B1D1812D49784587A465B744475B96DD</vt:lpwstr>
  </property>
</Properties>
</file>