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F4FD" w14:textId="77777777" w:rsidR="00EA1483" w:rsidRDefault="00130CD3" w:rsidP="00130C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年济南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高新技术产业开发区人民检察院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招聘计划表</w:t>
      </w:r>
      <w:bookmarkStart w:id="0" w:name="_GoBack"/>
      <w:bookmarkEnd w:id="0"/>
    </w:p>
    <w:tbl>
      <w:tblPr>
        <w:tblpPr w:leftFromText="180" w:rightFromText="180" w:vertAnchor="text" w:horzAnchor="page" w:tblpX="1815" w:tblpY="433"/>
        <w:tblOverlap w:val="never"/>
        <w:tblW w:w="13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205"/>
        <w:gridCol w:w="938"/>
        <w:gridCol w:w="1717"/>
        <w:gridCol w:w="1402"/>
        <w:gridCol w:w="2561"/>
        <w:gridCol w:w="1777"/>
      </w:tblGrid>
      <w:tr w:rsidR="00EA1483" w14:paraId="110309B9" w14:textId="77777777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51CB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岗位</w:t>
            </w:r>
          </w:p>
          <w:p w14:paraId="5F690C6E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名称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5D0B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岗位主要职责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9D17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招聘</w:t>
            </w:r>
          </w:p>
          <w:p w14:paraId="69F720E6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人数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3475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0FB1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专业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C8AE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岗位要求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A271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年龄</w:t>
            </w:r>
          </w:p>
          <w:p w14:paraId="1166BFAE" w14:textId="77777777" w:rsidR="00EA1483" w:rsidRDefault="00130CD3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要求</w:t>
            </w:r>
          </w:p>
        </w:tc>
      </w:tr>
      <w:tr w:rsidR="00EA1483" w14:paraId="77B4A9BA" w14:textId="77777777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2756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检察</w:t>
            </w:r>
          </w:p>
          <w:p w14:paraId="21ACA80C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辅助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4439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负责业务系统案卡录入；完成有关诉讼阶段笔录；负责业务统计、信息材料的撰写报送；负责文件文书登记收发、材料打印和案件卷宗整理装订；完成其他交办的辅助性、事务性工作。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339A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D524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075E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大学本科法学；以研究生学历报考的本科需为法学专业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9013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具备履行检察辅助职责所需的技能。</w:t>
            </w:r>
            <w:r>
              <w:rPr>
                <w:rFonts w:ascii="FangSong_GB2312" w:eastAsia="FangSong_GB2312" w:cs="FangSong_GB2312" w:hint="eastAsia"/>
                <w:color w:val="000000"/>
                <w:sz w:val="24"/>
                <w:szCs w:val="24"/>
              </w:rPr>
              <w:t>通过国家法律职业资格考试（</w:t>
            </w:r>
            <w:r>
              <w:rPr>
                <w:rFonts w:ascii="FangSong_GB2312" w:eastAsia="FangSong_GB2312" w:cs="FangSong_GB2312"/>
                <w:color w:val="000000"/>
                <w:sz w:val="24"/>
                <w:szCs w:val="24"/>
              </w:rPr>
              <w:t>A</w:t>
            </w:r>
            <w:r>
              <w:rPr>
                <w:rFonts w:ascii="FangSong_GB2312" w:eastAsia="FangSong_GB2312" w:cs="FangSong_GB2312" w:hint="eastAsia"/>
                <w:color w:val="000000"/>
                <w:sz w:val="24"/>
                <w:szCs w:val="24"/>
              </w:rPr>
              <w:t>证）或有</w:t>
            </w:r>
            <w:r>
              <w:rPr>
                <w:rFonts w:ascii="FangSong_GB2312" w:eastAsia="FangSong_GB2312" w:cs="FangSong_GB2312"/>
                <w:color w:val="000000"/>
                <w:sz w:val="24"/>
                <w:szCs w:val="24"/>
              </w:rPr>
              <w:t>2</w:t>
            </w:r>
            <w:r>
              <w:rPr>
                <w:rFonts w:ascii="FangSong_GB2312" w:eastAsia="FangSong_GB2312" w:cs="FangSong_GB2312" w:hint="eastAsia"/>
                <w:color w:val="000000"/>
                <w:sz w:val="24"/>
                <w:szCs w:val="24"/>
              </w:rPr>
              <w:t>年以上司法工作经历者同等条件下优先。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4987" w14:textId="77777777" w:rsidR="00EA1483" w:rsidRDefault="00130CD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周岁及以下（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1988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日后出生）</w:t>
            </w:r>
          </w:p>
        </w:tc>
      </w:tr>
      <w:tr w:rsidR="00EA1483" w14:paraId="42947850" w14:textId="77777777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40316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综合</w:t>
            </w:r>
          </w:p>
          <w:p w14:paraId="10829AB1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文秘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4A1A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负责起草总结讲话、调研报告、经验材料等综合性文稿；负责编发信息简报，报送工作动态信息；完成交办的其他文字材料工作。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zh-CN"/>
              </w:rPr>
              <w:t>负责院机关党建和群团具体工作；负责各类党建活动的记录及发布；负责活动资料的整理入档等工作。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25BC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DE83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4DD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汉语言文学、新闻学、秘书学、法学等相关专业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6E41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须有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年以上文字材料工作经历。有较强的文字材料撰写能力；能够熟练使用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OFFICE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办公软件。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1EF2" w14:textId="77777777" w:rsidR="00EA1483" w:rsidRDefault="00130CD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周岁及以下（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1988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日后出生）</w:t>
            </w:r>
          </w:p>
        </w:tc>
      </w:tr>
      <w:tr w:rsidR="00EA1483" w14:paraId="369977EE" w14:textId="77777777">
        <w:trPr>
          <w:trHeight w:val="168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9745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新闻</w:t>
            </w:r>
          </w:p>
          <w:p w14:paraId="00A6B7C9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宣传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FAE2" w14:textId="77777777" w:rsidR="00EA1483" w:rsidRDefault="00EA148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F0AE897" w14:textId="77777777" w:rsidR="00EA1483" w:rsidRDefault="00EA148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1FEE1F03" w14:textId="77777777" w:rsidR="00EA1483" w:rsidRDefault="00EA148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28B4B5A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负责宣传策划、新闻采写、摄影摄像、视频编辑、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PPT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制作；负责宣传稿件、图片资料、声像资料的分类整理等工作。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48D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78A4" w14:textId="77777777" w:rsidR="00EA1483" w:rsidRDefault="00130CD3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大学本科及以上学历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6C6D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新闻学、传播学、导演、广播电视编导、网络与新媒体、影视摄影与制作、数字媒体技术、美术设计等相关专业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F4DD" w14:textId="77777777" w:rsidR="00EA1483" w:rsidRDefault="00130CD3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须有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年以上新闻宣传工作经历。有较强的宣传策划、新闻写作能力；具备公众号、视频号等策划、采写、编辑等实操能力；熟悉摄像机、录像机基本操作；较熟练运用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Ps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Pr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Ae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等图片、视频处理软件。在市级以上新闻报刊发表过作品的同等条件下优先。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5977" w14:textId="77777777" w:rsidR="00EA1483" w:rsidRDefault="00130CD3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周岁以下（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日后出生）</w:t>
            </w:r>
          </w:p>
        </w:tc>
      </w:tr>
    </w:tbl>
    <w:p w14:paraId="4E5568E1" w14:textId="77777777" w:rsidR="00EA1483" w:rsidRDefault="00EA1483" w:rsidP="00130CD3">
      <w:pPr>
        <w:adjustRightInd w:val="0"/>
        <w:snapToGrid w:val="0"/>
        <w:rPr>
          <w:rFonts w:hint="eastAsia"/>
        </w:rPr>
      </w:pPr>
    </w:p>
    <w:sectPr w:rsidR="00EA1483" w:rsidSect="00130CD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zZTY2NWYzNzJlYjcwMjZkY2M3NzRmMTlmMWViNWMifQ=="/>
  </w:docVars>
  <w:rsids>
    <w:rsidRoot w:val="00A45750"/>
    <w:rsid w:val="BD6F3B6D"/>
    <w:rsid w:val="BF35FDB5"/>
    <w:rsid w:val="F9EECCCE"/>
    <w:rsid w:val="00054168"/>
    <w:rsid w:val="000C56BA"/>
    <w:rsid w:val="000D7273"/>
    <w:rsid w:val="000F1616"/>
    <w:rsid w:val="00130CD3"/>
    <w:rsid w:val="00185CB4"/>
    <w:rsid w:val="00207C8B"/>
    <w:rsid w:val="0022200A"/>
    <w:rsid w:val="002507C3"/>
    <w:rsid w:val="00252233"/>
    <w:rsid w:val="00311755"/>
    <w:rsid w:val="00313C56"/>
    <w:rsid w:val="003C0099"/>
    <w:rsid w:val="003D1025"/>
    <w:rsid w:val="003F7BB0"/>
    <w:rsid w:val="004373C5"/>
    <w:rsid w:val="00502E55"/>
    <w:rsid w:val="00533D9C"/>
    <w:rsid w:val="005B6111"/>
    <w:rsid w:val="005D67A5"/>
    <w:rsid w:val="006379A6"/>
    <w:rsid w:val="00674646"/>
    <w:rsid w:val="006A776E"/>
    <w:rsid w:val="0082050C"/>
    <w:rsid w:val="008B22AF"/>
    <w:rsid w:val="00907B78"/>
    <w:rsid w:val="009114C3"/>
    <w:rsid w:val="00A0674E"/>
    <w:rsid w:val="00A1697E"/>
    <w:rsid w:val="00A45750"/>
    <w:rsid w:val="00AC0B74"/>
    <w:rsid w:val="00B05641"/>
    <w:rsid w:val="00B16F96"/>
    <w:rsid w:val="00B265F5"/>
    <w:rsid w:val="00B900BB"/>
    <w:rsid w:val="00C7160F"/>
    <w:rsid w:val="00DC6945"/>
    <w:rsid w:val="00DD45D5"/>
    <w:rsid w:val="00E5027D"/>
    <w:rsid w:val="00E60EBC"/>
    <w:rsid w:val="00EA1483"/>
    <w:rsid w:val="00EC4A60"/>
    <w:rsid w:val="00F93E3C"/>
    <w:rsid w:val="00FB0F81"/>
    <w:rsid w:val="00FE5145"/>
    <w:rsid w:val="00FF45E0"/>
    <w:rsid w:val="01FD1152"/>
    <w:rsid w:val="0878230E"/>
    <w:rsid w:val="0EEE2B27"/>
    <w:rsid w:val="14B32327"/>
    <w:rsid w:val="18731071"/>
    <w:rsid w:val="37DB6FB4"/>
    <w:rsid w:val="3EDD7D51"/>
    <w:rsid w:val="43FC5D17"/>
    <w:rsid w:val="4C9562D7"/>
    <w:rsid w:val="5B0F5A6C"/>
    <w:rsid w:val="5BFF5744"/>
    <w:rsid w:val="67D712AA"/>
    <w:rsid w:val="69DF721F"/>
    <w:rsid w:val="6CC04577"/>
    <w:rsid w:val="6FF3FD03"/>
    <w:rsid w:val="717E067A"/>
    <w:rsid w:val="79353AE9"/>
    <w:rsid w:val="79BEBB7D"/>
    <w:rsid w:val="7A451564"/>
    <w:rsid w:val="7B53659E"/>
    <w:rsid w:val="7BFF74C1"/>
    <w:rsid w:val="7CFD24AD"/>
    <w:rsid w:val="7E3C2A90"/>
    <w:rsid w:val="7F686F78"/>
    <w:rsid w:val="7FD795C0"/>
    <w:rsid w:val="7FF6376D"/>
    <w:rsid w:val="7F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5531E"/>
  <w15:docId w15:val="{BDA7CD81-5EB8-1F4A-BB83-C7227C49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nhideWhenUsed/>
    <w:qFormat/>
  </w:style>
  <w:style w:type="character" w:styleId="ab">
    <w:name w:val="Hyperlink"/>
    <w:basedOn w:val="a0"/>
    <w:semiHidden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Calibri"/>
      <w:sz w:val="18"/>
      <w:szCs w:val="18"/>
    </w:rPr>
  </w:style>
  <w:style w:type="paragraph" w:customStyle="1" w:styleId="Normal0">
    <w:name w:val="Normal_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customStyle="1" w:styleId="10">
    <w:name w:val="正文_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89DA9-AF81-A94C-8C7F-05EB9770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济南高新技术产业开发区人民检察院</dc:title>
  <dc:creator>Microsoft</dc:creator>
  <cp:lastModifiedBy>Microsoft Office User</cp:lastModifiedBy>
  <cp:revision>2</cp:revision>
  <cp:lastPrinted>2024-06-11T11:19:00Z</cp:lastPrinted>
  <dcterms:created xsi:type="dcterms:W3CDTF">2024-06-19T07:04:00Z</dcterms:created>
  <dcterms:modified xsi:type="dcterms:W3CDTF">2024-06-19T07:04:00Z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D9AD18530CD44A4489BA8BBD943455CE_13</vt:lpwstr>
  </property>
</Properties>
</file>